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tblGrid>
      <w:tr w:rsidR="00AF2D54" w:rsidTr="00450CCA">
        <w:tc>
          <w:tcPr>
            <w:tcW w:w="3828" w:type="dxa"/>
          </w:tcPr>
          <w:p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rsidR="00AF2D54" w:rsidRDefault="00AF2D54" w:rsidP="00AF2D54">
            <w:pPr>
              <w:rPr>
                <w:sz w:val="24"/>
              </w:rPr>
            </w:pPr>
            <w:r w:rsidRPr="00E33F7F">
              <w:rPr>
                <w:b/>
                <w:bCs/>
                <w:color w:val="000000"/>
                <w:sz w:val="24"/>
              </w:rPr>
              <w:t>cciaa@br.legalmail.camcom.it</w:t>
            </w:r>
          </w:p>
        </w:tc>
      </w:tr>
    </w:tbl>
    <w:p w:rsidR="00147B76" w:rsidRDefault="00147B76" w:rsidP="00063542"/>
    <w:p w:rsidR="00272E77" w:rsidRPr="00272E77" w:rsidRDefault="00272E77" w:rsidP="00272E77">
      <w:pPr>
        <w:jc w:val="both"/>
        <w:rPr>
          <w:b/>
        </w:rPr>
      </w:pPr>
      <w:r w:rsidRPr="00272E77">
        <w:rPr>
          <w:b/>
        </w:rPr>
        <w:t>Compilare solo in caso di “Impresa unica” (impresa con rapporti di collegamento con altre imprese situate in Italia) a cura di ciascuna delle imprese controllate e/o controllanti l’impresa richiedente l’agevolazione</w:t>
      </w:r>
      <w:r w:rsidR="001E3FA2">
        <w:rPr>
          <w:b/>
        </w:rPr>
        <w:t>.</w:t>
      </w:r>
    </w:p>
    <w:p w:rsidR="00272E77" w:rsidRDefault="00272E77" w:rsidP="00063542"/>
    <w:tbl>
      <w:tblPr>
        <w:tblW w:w="0" w:type="auto"/>
        <w:tblInd w:w="108" w:type="dxa"/>
        <w:tblLook w:val="04A0"/>
      </w:tblPr>
      <w:tblGrid>
        <w:gridCol w:w="2127"/>
        <w:gridCol w:w="992"/>
        <w:gridCol w:w="3204"/>
        <w:gridCol w:w="683"/>
        <w:gridCol w:w="82"/>
        <w:gridCol w:w="1843"/>
      </w:tblGrid>
      <w:tr w:rsidR="00272E77" w:rsidTr="00B87102">
        <w:tc>
          <w:tcPr>
            <w:tcW w:w="2127" w:type="dxa"/>
            <w:vAlign w:val="bottom"/>
          </w:tcPr>
          <w:p w:rsidR="00272E77" w:rsidRDefault="00272E77" w:rsidP="00B87102">
            <w:pPr>
              <w:spacing w:before="40" w:line="360" w:lineRule="auto"/>
            </w:pPr>
            <w:r>
              <w:t>Il sottoscritto</w:t>
            </w:r>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2127" w:type="dxa"/>
            <w:vAlign w:val="bottom"/>
          </w:tcPr>
          <w:p w:rsidR="00272E77" w:rsidRDefault="00272E77" w:rsidP="00B87102">
            <w:pPr>
              <w:spacing w:before="40" w:line="360" w:lineRule="auto"/>
            </w:pPr>
            <w:r>
              <w:t>C.F.</w:t>
            </w:r>
          </w:p>
        </w:tc>
        <w:tc>
          <w:tcPr>
            <w:tcW w:w="6804" w:type="dxa"/>
            <w:gridSpan w:val="5"/>
            <w:tcBorders>
              <w:top w:val="single" w:sz="4" w:space="0" w:color="auto"/>
              <w:bottom w:val="single" w:sz="4" w:space="0" w:color="auto"/>
            </w:tcBorders>
            <w:vAlign w:val="bottom"/>
          </w:tcPr>
          <w:p w:rsidR="00272E77" w:rsidRPr="0038188B" w:rsidRDefault="00272E77" w:rsidP="00B87102">
            <w:pPr>
              <w:spacing w:before="40" w:line="360" w:lineRule="auto"/>
              <w:rPr>
                <w:b/>
              </w:rPr>
            </w:pPr>
          </w:p>
        </w:tc>
      </w:tr>
      <w:tr w:rsidR="00272E77" w:rsidTr="00B8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272E77" w:rsidRDefault="00272E77" w:rsidP="00B87102">
            <w:pPr>
              <w:spacing w:before="40" w:line="360" w:lineRule="auto"/>
            </w:pPr>
            <w:r>
              <w:t>nato a</w:t>
            </w:r>
          </w:p>
        </w:tc>
        <w:tc>
          <w:tcPr>
            <w:tcW w:w="4196"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c>
          <w:tcPr>
            <w:tcW w:w="683" w:type="dxa"/>
            <w:tcBorders>
              <w:top w:val="single" w:sz="4" w:space="0" w:color="auto"/>
              <w:left w:val="nil"/>
              <w:bottom w:val="nil"/>
              <w:right w:val="nil"/>
            </w:tcBorders>
            <w:vAlign w:val="bottom"/>
          </w:tcPr>
          <w:p w:rsidR="00272E77" w:rsidRDefault="00272E77" w:rsidP="00B87102">
            <w:pPr>
              <w:spacing w:before="40" w:line="360" w:lineRule="auto"/>
            </w:pPr>
            <w:r>
              <w:t>il</w:t>
            </w:r>
          </w:p>
        </w:tc>
        <w:tc>
          <w:tcPr>
            <w:tcW w:w="1925"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r>
      <w:tr w:rsidR="00272E77" w:rsidTr="00B87102">
        <w:tc>
          <w:tcPr>
            <w:tcW w:w="2127" w:type="dxa"/>
            <w:vAlign w:val="bottom"/>
          </w:tcPr>
          <w:p w:rsidR="00272E77" w:rsidRDefault="00272E77" w:rsidP="00B87102">
            <w:pPr>
              <w:spacing w:before="40" w:line="360" w:lineRule="auto"/>
            </w:pPr>
            <w:r>
              <w:t>residente in</w:t>
            </w:r>
          </w:p>
        </w:tc>
        <w:tc>
          <w:tcPr>
            <w:tcW w:w="6804" w:type="dxa"/>
            <w:gridSpan w:val="5"/>
            <w:tcBorders>
              <w:top w:val="single" w:sz="4" w:space="0" w:color="auto"/>
              <w:bottom w:val="single" w:sz="4" w:space="0" w:color="auto"/>
            </w:tcBorders>
            <w:vAlign w:val="bottom"/>
          </w:tcPr>
          <w:p w:rsidR="00272E77" w:rsidRPr="0038188B" w:rsidRDefault="00272E77" w:rsidP="00B87102">
            <w:pPr>
              <w:spacing w:before="40" w:line="360" w:lineRule="auto"/>
              <w:rPr>
                <w:b/>
              </w:rPr>
            </w:pPr>
          </w:p>
        </w:tc>
      </w:tr>
      <w:tr w:rsidR="00272E77" w:rsidTr="00272E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272E77" w:rsidRDefault="00272E77" w:rsidP="00B87102">
            <w:pPr>
              <w:spacing w:before="40" w:line="360" w:lineRule="auto"/>
            </w:pPr>
            <w:r>
              <w:t>comune</w:t>
            </w:r>
          </w:p>
        </w:tc>
        <w:tc>
          <w:tcPr>
            <w:tcW w:w="4196"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c>
          <w:tcPr>
            <w:tcW w:w="765" w:type="dxa"/>
            <w:gridSpan w:val="2"/>
            <w:tcBorders>
              <w:top w:val="single" w:sz="4" w:space="0" w:color="auto"/>
              <w:left w:val="nil"/>
              <w:bottom w:val="nil"/>
              <w:right w:val="nil"/>
            </w:tcBorders>
            <w:vAlign w:val="bottom"/>
          </w:tcPr>
          <w:p w:rsidR="00272E77" w:rsidRDefault="00272E77" w:rsidP="00272E77">
            <w:pPr>
              <w:spacing w:before="40" w:line="360" w:lineRule="auto"/>
            </w:pPr>
            <w:r>
              <w:t>prov.</w:t>
            </w:r>
          </w:p>
        </w:tc>
        <w:tc>
          <w:tcPr>
            <w:tcW w:w="1843" w:type="dxa"/>
            <w:tcBorders>
              <w:top w:val="single" w:sz="4" w:space="0" w:color="auto"/>
              <w:left w:val="nil"/>
              <w:bottom w:val="single" w:sz="4" w:space="0" w:color="auto"/>
              <w:right w:val="nil"/>
            </w:tcBorders>
            <w:vAlign w:val="bottom"/>
          </w:tcPr>
          <w:p w:rsidR="00272E77" w:rsidRDefault="00272E77" w:rsidP="00B87102">
            <w:pPr>
              <w:spacing w:before="40" w:line="360" w:lineRule="auto"/>
            </w:pPr>
          </w:p>
        </w:tc>
      </w:tr>
      <w:tr w:rsidR="00272E77" w:rsidTr="00B87102">
        <w:tc>
          <w:tcPr>
            <w:tcW w:w="8931" w:type="dxa"/>
            <w:gridSpan w:val="6"/>
            <w:vAlign w:val="bottom"/>
          </w:tcPr>
          <w:p w:rsidR="00272E77" w:rsidRPr="00BE441A" w:rsidRDefault="00272E77" w:rsidP="00B87102">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272E77" w:rsidTr="00B87102">
        <w:tc>
          <w:tcPr>
            <w:tcW w:w="2127" w:type="dxa"/>
            <w:vAlign w:val="bottom"/>
          </w:tcPr>
          <w:p w:rsidR="00272E77" w:rsidRDefault="00272E77" w:rsidP="00B87102">
            <w:pPr>
              <w:spacing w:before="40" w:line="360" w:lineRule="auto"/>
            </w:pPr>
            <w:r>
              <w:t>denominazione</w:t>
            </w:r>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3119" w:type="dxa"/>
            <w:gridSpan w:val="2"/>
            <w:vAlign w:val="bottom"/>
          </w:tcPr>
          <w:p w:rsidR="00272E77" w:rsidRDefault="00272E77" w:rsidP="00B87102">
            <w:pPr>
              <w:spacing w:before="40" w:line="360" w:lineRule="auto"/>
            </w:pPr>
            <w:r>
              <w:t>iscritta al Registro Imprese di</w:t>
            </w:r>
          </w:p>
        </w:tc>
        <w:tc>
          <w:tcPr>
            <w:tcW w:w="5812" w:type="dxa"/>
            <w:gridSpan w:val="4"/>
            <w:tcBorders>
              <w:top w:val="single" w:sz="4" w:space="0" w:color="auto"/>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2127" w:type="dxa"/>
            <w:vAlign w:val="bottom"/>
          </w:tcPr>
          <w:p w:rsidR="00272E77" w:rsidRDefault="00272E77" w:rsidP="00B87102">
            <w:pPr>
              <w:spacing w:before="40" w:line="360" w:lineRule="auto"/>
            </w:pPr>
            <w:proofErr w:type="spellStart"/>
            <w:r>
              <w:t>P.IVA</w:t>
            </w:r>
            <w:proofErr w:type="spellEnd"/>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2127" w:type="dxa"/>
            <w:vAlign w:val="bottom"/>
          </w:tcPr>
          <w:p w:rsidR="00272E77" w:rsidRDefault="00272E77" w:rsidP="00B87102">
            <w:pPr>
              <w:spacing w:before="40" w:line="360" w:lineRule="auto"/>
            </w:pPr>
            <w:r>
              <w:t>numero REA</w:t>
            </w:r>
          </w:p>
        </w:tc>
        <w:tc>
          <w:tcPr>
            <w:tcW w:w="6804" w:type="dxa"/>
            <w:gridSpan w:val="5"/>
            <w:tcBorders>
              <w:top w:val="single" w:sz="4" w:space="0" w:color="auto"/>
              <w:bottom w:val="single" w:sz="4" w:space="0" w:color="auto"/>
            </w:tcBorders>
            <w:vAlign w:val="bottom"/>
          </w:tcPr>
          <w:p w:rsidR="00272E77" w:rsidRPr="0038188B" w:rsidRDefault="00272E77" w:rsidP="00B87102">
            <w:pPr>
              <w:spacing w:before="40" w:line="360" w:lineRule="auto"/>
              <w:rPr>
                <w:b/>
              </w:rPr>
            </w:pPr>
          </w:p>
        </w:tc>
      </w:tr>
      <w:tr w:rsidR="00272E77" w:rsidTr="00B8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272E77" w:rsidRDefault="00272E77" w:rsidP="00B87102">
            <w:pPr>
              <w:spacing w:before="40" w:line="360" w:lineRule="auto"/>
            </w:pPr>
            <w:r>
              <w:t>con sede in via</w:t>
            </w:r>
          </w:p>
        </w:tc>
        <w:tc>
          <w:tcPr>
            <w:tcW w:w="4196"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c>
          <w:tcPr>
            <w:tcW w:w="683" w:type="dxa"/>
            <w:tcBorders>
              <w:top w:val="single" w:sz="4" w:space="0" w:color="auto"/>
              <w:left w:val="nil"/>
              <w:bottom w:val="nil"/>
              <w:right w:val="nil"/>
            </w:tcBorders>
            <w:vAlign w:val="bottom"/>
          </w:tcPr>
          <w:p w:rsidR="00272E77" w:rsidRDefault="00272E77" w:rsidP="00B87102">
            <w:pPr>
              <w:spacing w:before="40" w:line="360" w:lineRule="auto"/>
            </w:pPr>
            <w:r>
              <w:t>n.</w:t>
            </w:r>
          </w:p>
        </w:tc>
        <w:tc>
          <w:tcPr>
            <w:tcW w:w="1925"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r>
      <w:tr w:rsidR="00272E77" w:rsidTr="00B8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272E77" w:rsidRDefault="00272E77" w:rsidP="00B87102">
            <w:pPr>
              <w:spacing w:before="40" w:line="360" w:lineRule="auto"/>
            </w:pPr>
            <w:r>
              <w:t>città</w:t>
            </w:r>
          </w:p>
        </w:tc>
        <w:tc>
          <w:tcPr>
            <w:tcW w:w="4196"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c>
          <w:tcPr>
            <w:tcW w:w="683" w:type="dxa"/>
            <w:tcBorders>
              <w:top w:val="nil"/>
              <w:left w:val="nil"/>
              <w:bottom w:val="nil"/>
              <w:right w:val="nil"/>
            </w:tcBorders>
            <w:vAlign w:val="bottom"/>
          </w:tcPr>
          <w:p w:rsidR="00272E77" w:rsidRDefault="00272E77" w:rsidP="00B87102">
            <w:pPr>
              <w:spacing w:before="40" w:line="360" w:lineRule="auto"/>
            </w:pPr>
            <w:r>
              <w:t>CAP</w:t>
            </w:r>
          </w:p>
        </w:tc>
        <w:tc>
          <w:tcPr>
            <w:tcW w:w="1925" w:type="dxa"/>
            <w:gridSpan w:val="2"/>
            <w:tcBorders>
              <w:top w:val="single" w:sz="4" w:space="0" w:color="auto"/>
              <w:left w:val="nil"/>
              <w:bottom w:val="single" w:sz="4" w:space="0" w:color="auto"/>
              <w:right w:val="nil"/>
            </w:tcBorders>
            <w:vAlign w:val="bottom"/>
          </w:tcPr>
          <w:p w:rsidR="00272E77" w:rsidRDefault="00272E77" w:rsidP="00B87102">
            <w:pPr>
              <w:spacing w:before="40" w:line="360" w:lineRule="auto"/>
            </w:pPr>
          </w:p>
        </w:tc>
      </w:tr>
      <w:tr w:rsidR="00272E77" w:rsidTr="00B87102">
        <w:tc>
          <w:tcPr>
            <w:tcW w:w="2127" w:type="dxa"/>
            <w:vAlign w:val="bottom"/>
          </w:tcPr>
          <w:p w:rsidR="00272E77" w:rsidRDefault="00272E77" w:rsidP="00B87102">
            <w:pPr>
              <w:spacing w:before="40" w:line="360" w:lineRule="auto"/>
            </w:pPr>
            <w:r>
              <w:t>telefono</w:t>
            </w:r>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2127" w:type="dxa"/>
            <w:vAlign w:val="bottom"/>
          </w:tcPr>
          <w:p w:rsidR="00272E77" w:rsidRDefault="00272E77" w:rsidP="00B87102">
            <w:pPr>
              <w:spacing w:before="40" w:line="360" w:lineRule="auto"/>
            </w:pPr>
            <w:r>
              <w:t>PEC</w:t>
            </w:r>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r w:rsidR="00272E77" w:rsidTr="00B87102">
        <w:tc>
          <w:tcPr>
            <w:tcW w:w="2127" w:type="dxa"/>
            <w:vAlign w:val="bottom"/>
          </w:tcPr>
          <w:p w:rsidR="00272E77" w:rsidRDefault="00272E77" w:rsidP="00B87102">
            <w:pPr>
              <w:spacing w:before="40" w:line="360" w:lineRule="auto"/>
            </w:pPr>
            <w:r>
              <w:t>e-mail</w:t>
            </w:r>
          </w:p>
        </w:tc>
        <w:tc>
          <w:tcPr>
            <w:tcW w:w="6804" w:type="dxa"/>
            <w:gridSpan w:val="5"/>
            <w:tcBorders>
              <w:bottom w:val="single" w:sz="4" w:space="0" w:color="auto"/>
            </w:tcBorders>
            <w:vAlign w:val="bottom"/>
          </w:tcPr>
          <w:p w:rsidR="00272E77" w:rsidRPr="0038188B" w:rsidRDefault="00272E77" w:rsidP="00B87102">
            <w:pPr>
              <w:spacing w:before="40" w:line="360" w:lineRule="auto"/>
              <w:rPr>
                <w:b/>
              </w:rPr>
            </w:pPr>
          </w:p>
        </w:tc>
      </w:tr>
    </w:tbl>
    <w:p w:rsidR="00AF2D54" w:rsidRDefault="00AF2D54" w:rsidP="00063542"/>
    <w:p w:rsidR="00272E77" w:rsidRPr="00272E77" w:rsidRDefault="00272E77" w:rsidP="00272E77">
      <w:pPr>
        <w:pStyle w:val="Paragrafoelenco"/>
        <w:numPr>
          <w:ilvl w:val="0"/>
          <w:numId w:val="8"/>
        </w:numPr>
        <w:spacing w:line="276" w:lineRule="auto"/>
        <w:rPr>
          <w:b/>
        </w:rPr>
      </w:pPr>
      <w:r w:rsidRPr="00272E77">
        <w:rPr>
          <w:b/>
        </w:rPr>
        <w:t>CONTROLLATA</w:t>
      </w:r>
    </w:p>
    <w:p w:rsidR="00272E77" w:rsidRPr="00272E77" w:rsidRDefault="00272E77" w:rsidP="00272E77">
      <w:pPr>
        <w:pStyle w:val="Paragrafoelenco"/>
        <w:numPr>
          <w:ilvl w:val="0"/>
          <w:numId w:val="8"/>
        </w:numPr>
        <w:spacing w:line="276" w:lineRule="auto"/>
        <w:rPr>
          <w:b/>
        </w:rPr>
      </w:pPr>
      <w:r w:rsidRPr="00272E77">
        <w:rPr>
          <w:b/>
        </w:rPr>
        <w:t>CONTROLLANTE</w:t>
      </w:r>
    </w:p>
    <w:p w:rsidR="00272E77" w:rsidRDefault="00272E77" w:rsidP="00063542"/>
    <w:p w:rsidR="00272E77" w:rsidRPr="00272E77" w:rsidRDefault="00272E77" w:rsidP="00272E77">
      <w:pPr>
        <w:spacing w:line="276" w:lineRule="auto"/>
        <w:jc w:val="both"/>
      </w:pPr>
      <w:r w:rsidRPr="00272E77">
        <w:t xml:space="preserve">dell’impresa </w:t>
      </w:r>
      <w:r w:rsidRPr="00272E77">
        <w:rPr>
          <w:b/>
        </w:rPr>
        <w:t>richiedente l’agevolazione</w:t>
      </w:r>
      <w:r w:rsidRPr="00272E77">
        <w:t xml:space="preserve"> sul Bando in oggetto</w:t>
      </w:r>
    </w:p>
    <w:tbl>
      <w:tblPr>
        <w:tblStyle w:val="Grigliatabella"/>
        <w:tblW w:w="0" w:type="auto"/>
        <w:tblBorders>
          <w:top w:val="none" w:sz="0" w:space="0" w:color="auto"/>
          <w:left w:val="none" w:sz="0" w:space="0" w:color="auto"/>
          <w:right w:val="none" w:sz="0" w:space="0" w:color="auto"/>
        </w:tblBorders>
        <w:tblLook w:val="04A0"/>
      </w:tblPr>
      <w:tblGrid>
        <w:gridCol w:w="9097"/>
      </w:tblGrid>
      <w:tr w:rsidR="00272E77" w:rsidRPr="00272E77" w:rsidTr="00272E77">
        <w:tc>
          <w:tcPr>
            <w:tcW w:w="9097" w:type="dxa"/>
          </w:tcPr>
          <w:p w:rsidR="00272E77" w:rsidRPr="00272E77" w:rsidRDefault="00272E77" w:rsidP="00272E77">
            <w:pPr>
              <w:spacing w:line="276" w:lineRule="auto"/>
              <w:jc w:val="both"/>
              <w:rPr>
                <w:sz w:val="24"/>
                <w:szCs w:val="24"/>
              </w:rPr>
            </w:pPr>
          </w:p>
        </w:tc>
      </w:tr>
      <w:tr w:rsidR="00272E77" w:rsidRPr="00272E77" w:rsidTr="00272E77">
        <w:tc>
          <w:tcPr>
            <w:tcW w:w="9097" w:type="dxa"/>
          </w:tcPr>
          <w:p w:rsidR="00272E77" w:rsidRPr="00272E77" w:rsidRDefault="00272E77" w:rsidP="00272E77">
            <w:pPr>
              <w:spacing w:line="276" w:lineRule="auto"/>
              <w:jc w:val="both"/>
              <w:rPr>
                <w:sz w:val="24"/>
                <w:szCs w:val="24"/>
              </w:rPr>
            </w:pPr>
          </w:p>
        </w:tc>
      </w:tr>
    </w:tbl>
    <w:p w:rsidR="00272E77" w:rsidRPr="00272E77" w:rsidRDefault="00272E77" w:rsidP="00272E77">
      <w:pPr>
        <w:spacing w:line="276" w:lineRule="auto"/>
        <w:jc w:val="both"/>
        <w:rPr>
          <w:i/>
        </w:rPr>
      </w:pPr>
      <w:r w:rsidRPr="00272E77">
        <w:rPr>
          <w:i/>
        </w:rPr>
        <w:t>(denominazione, ragione sociale, forma giuridica)</w:t>
      </w:r>
    </w:p>
    <w:p w:rsidR="00272E77" w:rsidRPr="00272E77" w:rsidRDefault="00272E77" w:rsidP="00D832B7">
      <w:pPr>
        <w:spacing w:line="276" w:lineRule="auto"/>
        <w:jc w:val="both"/>
      </w:pPr>
      <w:r w:rsidRPr="00272E77">
        <w:t xml:space="preserve"> </w:t>
      </w:r>
    </w:p>
    <w:p w:rsidR="00272E77" w:rsidRPr="00272E77" w:rsidRDefault="00272E77" w:rsidP="00272E77">
      <w:pPr>
        <w:spacing w:line="276" w:lineRule="auto"/>
        <w:jc w:val="both"/>
      </w:pPr>
      <w:r w:rsidRPr="00272E77">
        <w:t>ai fini della concessione di aiuti “</w:t>
      </w:r>
      <w:r w:rsidRPr="00272E77">
        <w:rPr>
          <w:i/>
        </w:rPr>
        <w:t xml:space="preserve">de </w:t>
      </w:r>
      <w:proofErr w:type="spellStart"/>
      <w:r w:rsidRPr="00272E77">
        <w:rPr>
          <w:i/>
        </w:rPr>
        <w:t>minimis</w:t>
      </w:r>
      <w:proofErr w:type="spellEnd"/>
      <w:r w:rsidRPr="00272E77">
        <w:t>” ai sensi dei Regolamenti (UE) n. 1407/2013 o 1408/2013 o 717/2014, in base ai quali l’importo complessivo degli aiuti “</w:t>
      </w:r>
      <w:r w:rsidRPr="00272E77">
        <w:rPr>
          <w:i/>
          <w:iCs/>
        </w:rPr>
        <w:t xml:space="preserve">de </w:t>
      </w:r>
      <w:proofErr w:type="spellStart"/>
      <w:r w:rsidRPr="00272E77">
        <w:rPr>
          <w:i/>
          <w:iCs/>
        </w:rPr>
        <w:t>minimis</w:t>
      </w:r>
      <w:proofErr w:type="spellEnd"/>
      <w:r w:rsidRPr="00272E77">
        <w:rPr>
          <w:iCs/>
        </w:rPr>
        <w:t>”</w:t>
      </w:r>
      <w:r w:rsidRPr="00272E77">
        <w:t xml:space="preserve"> </w:t>
      </w:r>
      <w:r w:rsidRPr="00272E77">
        <w:lastRenderedPageBreak/>
        <w:t>accordati ad un’impresa unica</w:t>
      </w:r>
      <w:r w:rsidR="00F7758D">
        <w:rPr>
          <w:rStyle w:val="Rimandonotaapidipagina"/>
        </w:rPr>
        <w:footnoteReference w:id="1"/>
      </w:r>
      <w:r w:rsidR="00F7758D">
        <w:t xml:space="preserve"> non</w:t>
      </w:r>
      <w:r w:rsidRPr="00272E77">
        <w:t xml:space="preserve"> può superare rispettivamente 200.000 euro (100.000 nel settore trasporto di merci su strada) o 20.000 euro o 30.000 euro nell’arco di tre esercizi finanziari</w:t>
      </w:r>
    </w:p>
    <w:p w:rsidR="00272E77" w:rsidRPr="00272E77" w:rsidRDefault="00272E77" w:rsidP="00272E77">
      <w:pPr>
        <w:spacing w:line="276" w:lineRule="auto"/>
        <w:jc w:val="both"/>
      </w:pPr>
    </w:p>
    <w:p w:rsidR="00272E77" w:rsidRPr="00272E77" w:rsidRDefault="00272E77" w:rsidP="00272E77">
      <w:pPr>
        <w:spacing w:line="276" w:lineRule="auto"/>
        <w:jc w:val="both"/>
      </w:pPr>
      <w:r w:rsidRPr="00272E77">
        <w:t xml:space="preserve">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 </w:t>
      </w:r>
    </w:p>
    <w:p w:rsidR="00272E77" w:rsidRPr="00272E77" w:rsidRDefault="00272E77" w:rsidP="00272E77">
      <w:pPr>
        <w:spacing w:line="276" w:lineRule="auto"/>
        <w:jc w:val="both"/>
        <w:rPr>
          <w:b/>
          <w:bCs/>
        </w:rPr>
      </w:pPr>
    </w:p>
    <w:p w:rsidR="00272E77" w:rsidRPr="00272E77" w:rsidRDefault="00272E77" w:rsidP="00D832B7">
      <w:pPr>
        <w:spacing w:line="276" w:lineRule="auto"/>
        <w:jc w:val="center"/>
        <w:rPr>
          <w:b/>
          <w:bCs/>
        </w:rPr>
      </w:pPr>
      <w:r w:rsidRPr="00272E77">
        <w:rPr>
          <w:b/>
          <w:bCs/>
        </w:rPr>
        <w:t>DICHIARA</w:t>
      </w:r>
    </w:p>
    <w:p w:rsidR="00F7758D" w:rsidRDefault="00F7758D" w:rsidP="00F7758D">
      <w:pPr>
        <w:pStyle w:val="Paragrafoelenco"/>
        <w:numPr>
          <w:ilvl w:val="0"/>
          <w:numId w:val="1"/>
        </w:numPr>
        <w:spacing w:line="276" w:lineRule="auto"/>
        <w:jc w:val="both"/>
      </w:pPr>
      <w:r>
        <w:t>che l’esercizio finanziario (anno fiscale) dell’impresa inizia il __________ e termina il __________;</w:t>
      </w:r>
    </w:p>
    <w:p w:rsidR="00F7758D" w:rsidRDefault="00F7758D" w:rsidP="00F7758D">
      <w:pPr>
        <w:spacing w:line="276" w:lineRule="auto"/>
        <w:jc w:val="both"/>
      </w:pPr>
    </w:p>
    <w:p w:rsidR="00F7758D" w:rsidRDefault="00F7758D" w:rsidP="00F7758D">
      <w:pPr>
        <w:pStyle w:val="Paragrafoelenco"/>
        <w:numPr>
          <w:ilvl w:val="0"/>
          <w:numId w:val="1"/>
        </w:numPr>
        <w:spacing w:line="276" w:lineRule="auto"/>
        <w:jc w:val="both"/>
      </w:pPr>
      <w:r>
        <w:t>che l’impresa</w:t>
      </w:r>
    </w:p>
    <w:p w:rsidR="00F7758D" w:rsidRDefault="00F7758D" w:rsidP="00F7758D">
      <w:pPr>
        <w:pStyle w:val="Paragrafoelenco"/>
        <w:numPr>
          <w:ilvl w:val="2"/>
          <w:numId w:val="1"/>
        </w:numPr>
        <w:spacing w:line="276" w:lineRule="auto"/>
        <w:ind w:left="1134" w:hanging="283"/>
        <w:jc w:val="both"/>
      </w:pPr>
      <w:r>
        <w:t>non è controllata né controlla, direttamente o indirettamente, altre imprese</w:t>
      </w:r>
      <w:r>
        <w:rPr>
          <w:rStyle w:val="Rimandonotaapidipagina"/>
        </w:rPr>
        <w:footnoteReference w:id="2"/>
      </w:r>
    </w:p>
    <w:p w:rsidR="00F7758D" w:rsidRDefault="00F7758D" w:rsidP="00F7758D">
      <w:pPr>
        <w:pStyle w:val="Paragrafoelenco"/>
        <w:numPr>
          <w:ilvl w:val="2"/>
          <w:numId w:val="1"/>
        </w:numPr>
        <w:spacing w:line="276" w:lineRule="auto"/>
        <w:ind w:left="1134" w:hanging="283"/>
        <w:jc w:val="both"/>
      </w:pPr>
      <w:r>
        <w:t>controlla, anche indirettamente, le seguenti imprese aventi sede in Italia</w:t>
      </w:r>
    </w:p>
    <w:tbl>
      <w:tblPr>
        <w:tblStyle w:val="Grigliatabella"/>
        <w:tblW w:w="0" w:type="auto"/>
        <w:tblInd w:w="1242" w:type="dxa"/>
        <w:tblLook w:val="04A0"/>
      </w:tblPr>
      <w:tblGrid>
        <w:gridCol w:w="7931"/>
      </w:tblGrid>
      <w:tr w:rsidR="00F7758D" w:rsidRPr="00303CB8" w:rsidTr="00F7758D">
        <w:tc>
          <w:tcPr>
            <w:tcW w:w="7931" w:type="dxa"/>
            <w:shd w:val="clear" w:color="auto" w:fill="D9D9D9" w:themeFill="background1" w:themeFillShade="D9"/>
          </w:tcPr>
          <w:p w:rsidR="00F7758D" w:rsidRPr="00E34824" w:rsidRDefault="00F7758D" w:rsidP="00E34824">
            <w:pPr>
              <w:spacing w:line="276" w:lineRule="auto"/>
              <w:jc w:val="both"/>
              <w:rPr>
                <w:sz w:val="20"/>
              </w:rPr>
            </w:pPr>
            <w:r w:rsidRPr="00E34824">
              <w:rPr>
                <w:sz w:val="20"/>
              </w:rPr>
              <w:t>Ragione sociale e dati anagrafici</w:t>
            </w:r>
          </w:p>
        </w:tc>
      </w:tr>
      <w:tr w:rsidR="00F7758D" w:rsidRPr="00303CB8" w:rsidTr="00F7758D">
        <w:tc>
          <w:tcPr>
            <w:tcW w:w="7931" w:type="dxa"/>
          </w:tcPr>
          <w:p w:rsidR="00F7758D" w:rsidRPr="00303CB8" w:rsidRDefault="00F7758D" w:rsidP="00F7758D">
            <w:pPr>
              <w:pStyle w:val="Paragrafoelenco"/>
              <w:spacing w:line="276" w:lineRule="auto"/>
              <w:ind w:left="1134"/>
              <w:jc w:val="both"/>
              <w:rPr>
                <w:sz w:val="20"/>
              </w:rPr>
            </w:pPr>
          </w:p>
        </w:tc>
      </w:tr>
      <w:tr w:rsidR="00F7758D" w:rsidRPr="00303CB8" w:rsidTr="00F7758D">
        <w:tc>
          <w:tcPr>
            <w:tcW w:w="7931" w:type="dxa"/>
          </w:tcPr>
          <w:p w:rsidR="00F7758D" w:rsidRPr="00303CB8" w:rsidRDefault="00F7758D" w:rsidP="00F7758D">
            <w:pPr>
              <w:pStyle w:val="Paragrafoelenco"/>
              <w:spacing w:line="276" w:lineRule="auto"/>
              <w:ind w:left="1134"/>
              <w:jc w:val="both"/>
              <w:rPr>
                <w:sz w:val="20"/>
              </w:rPr>
            </w:pPr>
          </w:p>
        </w:tc>
      </w:tr>
      <w:tr w:rsidR="00F7758D" w:rsidRPr="00303CB8" w:rsidTr="00F7758D">
        <w:tc>
          <w:tcPr>
            <w:tcW w:w="7931" w:type="dxa"/>
          </w:tcPr>
          <w:p w:rsidR="00F7758D" w:rsidRPr="00303CB8" w:rsidRDefault="00F7758D" w:rsidP="00F7758D">
            <w:pPr>
              <w:pStyle w:val="Paragrafoelenco"/>
              <w:spacing w:line="276" w:lineRule="auto"/>
              <w:ind w:left="1134"/>
              <w:jc w:val="both"/>
              <w:rPr>
                <w:sz w:val="20"/>
              </w:rPr>
            </w:pPr>
          </w:p>
        </w:tc>
      </w:tr>
    </w:tbl>
    <w:p w:rsidR="00F7758D" w:rsidRDefault="00F7758D" w:rsidP="00F7758D">
      <w:pPr>
        <w:pStyle w:val="Paragrafoelenco"/>
        <w:numPr>
          <w:ilvl w:val="2"/>
          <w:numId w:val="1"/>
        </w:numPr>
        <w:spacing w:line="276" w:lineRule="auto"/>
        <w:ind w:left="1134" w:hanging="283"/>
        <w:jc w:val="both"/>
      </w:pPr>
      <w:r>
        <w:t>è controllata, anche indirettamente, dalle seguenti imprese aventi sede in Italia</w:t>
      </w:r>
    </w:p>
    <w:tbl>
      <w:tblPr>
        <w:tblStyle w:val="Grigliatabella"/>
        <w:tblW w:w="0" w:type="auto"/>
        <w:tblInd w:w="1242" w:type="dxa"/>
        <w:tblLook w:val="04A0"/>
      </w:tblPr>
      <w:tblGrid>
        <w:gridCol w:w="7931"/>
      </w:tblGrid>
      <w:tr w:rsidR="00F7758D" w:rsidRPr="00303CB8" w:rsidTr="00F7758D">
        <w:tc>
          <w:tcPr>
            <w:tcW w:w="7931" w:type="dxa"/>
            <w:shd w:val="clear" w:color="auto" w:fill="D9D9D9" w:themeFill="background1" w:themeFillShade="D9"/>
          </w:tcPr>
          <w:p w:rsidR="00F7758D" w:rsidRPr="00303CB8" w:rsidRDefault="00F7758D" w:rsidP="00B87102">
            <w:pPr>
              <w:pStyle w:val="Paragrafoelenco"/>
              <w:spacing w:line="276" w:lineRule="auto"/>
              <w:ind w:left="0"/>
              <w:jc w:val="both"/>
              <w:rPr>
                <w:sz w:val="20"/>
              </w:rPr>
            </w:pPr>
            <w:r w:rsidRPr="00303CB8">
              <w:rPr>
                <w:sz w:val="20"/>
              </w:rPr>
              <w:t>Ragione sociale e dati anagrafici</w:t>
            </w:r>
          </w:p>
        </w:tc>
      </w:tr>
      <w:tr w:rsidR="00F7758D" w:rsidRPr="00303CB8" w:rsidTr="00F7758D">
        <w:tc>
          <w:tcPr>
            <w:tcW w:w="7931" w:type="dxa"/>
          </w:tcPr>
          <w:p w:rsidR="00F7758D" w:rsidRPr="00303CB8" w:rsidRDefault="00F7758D" w:rsidP="00B87102">
            <w:pPr>
              <w:pStyle w:val="Paragrafoelenco"/>
              <w:spacing w:line="276" w:lineRule="auto"/>
              <w:ind w:left="0"/>
              <w:jc w:val="both"/>
              <w:rPr>
                <w:sz w:val="20"/>
              </w:rPr>
            </w:pPr>
          </w:p>
        </w:tc>
      </w:tr>
      <w:tr w:rsidR="00F7758D" w:rsidRPr="00303CB8" w:rsidTr="00F7758D">
        <w:tc>
          <w:tcPr>
            <w:tcW w:w="7931" w:type="dxa"/>
          </w:tcPr>
          <w:p w:rsidR="00F7758D" w:rsidRPr="00303CB8" w:rsidRDefault="00F7758D" w:rsidP="00B87102">
            <w:pPr>
              <w:pStyle w:val="Paragrafoelenco"/>
              <w:spacing w:line="276" w:lineRule="auto"/>
              <w:ind w:left="0"/>
              <w:jc w:val="both"/>
              <w:rPr>
                <w:sz w:val="20"/>
              </w:rPr>
            </w:pPr>
          </w:p>
        </w:tc>
      </w:tr>
      <w:tr w:rsidR="00F7758D" w:rsidRPr="00303CB8" w:rsidTr="00F7758D">
        <w:tc>
          <w:tcPr>
            <w:tcW w:w="7931" w:type="dxa"/>
          </w:tcPr>
          <w:p w:rsidR="00F7758D" w:rsidRPr="00303CB8" w:rsidRDefault="00F7758D" w:rsidP="00B87102">
            <w:pPr>
              <w:pStyle w:val="Paragrafoelenco"/>
              <w:spacing w:line="276" w:lineRule="auto"/>
              <w:ind w:left="0"/>
              <w:jc w:val="both"/>
              <w:rPr>
                <w:sz w:val="20"/>
              </w:rPr>
            </w:pPr>
          </w:p>
        </w:tc>
      </w:tr>
    </w:tbl>
    <w:p w:rsidR="00F7758D" w:rsidRDefault="00F7758D" w:rsidP="00F7758D">
      <w:pPr>
        <w:pStyle w:val="Paragrafoelenco"/>
        <w:spacing w:line="276" w:lineRule="auto"/>
        <w:jc w:val="both"/>
      </w:pPr>
    </w:p>
    <w:p w:rsidR="00F7758D" w:rsidRDefault="00F7758D" w:rsidP="00F7758D">
      <w:pPr>
        <w:pStyle w:val="Paragrafoelenco"/>
        <w:numPr>
          <w:ilvl w:val="0"/>
          <w:numId w:val="1"/>
        </w:numPr>
        <w:spacing w:line="276" w:lineRule="auto"/>
        <w:jc w:val="both"/>
      </w:pPr>
      <w:r>
        <w:t>che l’impresa, nell’esercizio in corso e nei due esercizi precedenti,</w:t>
      </w:r>
    </w:p>
    <w:p w:rsidR="00F7758D" w:rsidRDefault="00F7758D" w:rsidP="00F7758D">
      <w:pPr>
        <w:pStyle w:val="Paragrafoelenco"/>
        <w:numPr>
          <w:ilvl w:val="2"/>
          <w:numId w:val="1"/>
        </w:numPr>
        <w:spacing w:line="276" w:lineRule="auto"/>
        <w:ind w:left="1134" w:hanging="283"/>
        <w:jc w:val="both"/>
      </w:pPr>
      <w:r>
        <w:t>non è stata interessata da fusioni, acquisizioni o scissioni</w:t>
      </w:r>
    </w:p>
    <w:p w:rsidR="00F7758D" w:rsidRDefault="00F7758D" w:rsidP="00F7758D">
      <w:pPr>
        <w:pStyle w:val="Paragrafoelenco"/>
        <w:numPr>
          <w:ilvl w:val="2"/>
          <w:numId w:val="1"/>
        </w:numPr>
        <w:spacing w:line="276" w:lineRule="auto"/>
        <w:ind w:left="1134" w:hanging="283"/>
        <w:jc w:val="both"/>
      </w:pPr>
      <w:r>
        <w:t>è stata interessata da fusioni, acquisizioni o scissioni</w:t>
      </w:r>
    </w:p>
    <w:p w:rsidR="00F7758D" w:rsidRDefault="00F7758D" w:rsidP="00F7758D">
      <w:pPr>
        <w:spacing w:line="276" w:lineRule="auto"/>
        <w:jc w:val="both"/>
      </w:pPr>
    </w:p>
    <w:p w:rsidR="00F7758D" w:rsidRDefault="00F7758D" w:rsidP="00F7758D">
      <w:pPr>
        <w:pStyle w:val="Paragrafoelenco"/>
        <w:numPr>
          <w:ilvl w:val="0"/>
          <w:numId w:val="1"/>
        </w:numPr>
        <w:spacing w:line="276" w:lineRule="auto"/>
        <w:jc w:val="both"/>
      </w:pPr>
      <w:r>
        <w:t>che l’impresa,</w:t>
      </w:r>
      <w:r w:rsidRPr="002A0A86">
        <w:t xml:space="preserve"> </w:t>
      </w:r>
      <w:r>
        <w:t>nell’esercizio in corso e nei due esercizi precedenti,</w:t>
      </w:r>
    </w:p>
    <w:p w:rsidR="00F7758D" w:rsidRDefault="00F7758D" w:rsidP="00F7758D">
      <w:pPr>
        <w:pStyle w:val="Paragrafoelenco"/>
        <w:numPr>
          <w:ilvl w:val="2"/>
          <w:numId w:val="1"/>
        </w:numPr>
        <w:spacing w:line="276" w:lineRule="auto"/>
        <w:ind w:left="1134" w:hanging="283"/>
        <w:jc w:val="both"/>
      </w:pPr>
      <w:r>
        <w:t xml:space="preserve">non ha beneficiato di agevolazioni pubbliche in regime “de </w:t>
      </w:r>
      <w:proofErr w:type="spellStart"/>
      <w:r>
        <w:t>minimis</w:t>
      </w:r>
      <w:proofErr w:type="spellEnd"/>
      <w:r>
        <w:t>”</w:t>
      </w:r>
    </w:p>
    <w:p w:rsidR="00F7758D" w:rsidRDefault="00F7758D" w:rsidP="00F7758D">
      <w:pPr>
        <w:pStyle w:val="Paragrafoelenco"/>
        <w:numPr>
          <w:ilvl w:val="2"/>
          <w:numId w:val="1"/>
        </w:numPr>
        <w:spacing w:line="276" w:lineRule="auto"/>
        <w:ind w:left="1134" w:hanging="283"/>
        <w:jc w:val="both"/>
      </w:pPr>
      <w:r>
        <w:lastRenderedPageBreak/>
        <w:t xml:space="preserve">ha beneficiato di agevolazioni pubbliche in regime “de </w:t>
      </w:r>
      <w:proofErr w:type="spellStart"/>
      <w:r>
        <w:t>minimis</w:t>
      </w:r>
      <w:proofErr w:type="spellEnd"/>
      <w:r>
        <w:t>” indicate di seguito</w:t>
      </w:r>
      <w:r>
        <w:rPr>
          <w:rStyle w:val="Rimandonotaapidipagina"/>
        </w:rPr>
        <w:footnoteReference w:id="3"/>
      </w:r>
    </w:p>
    <w:tbl>
      <w:tblPr>
        <w:tblStyle w:val="Grigliatabella"/>
        <w:tblW w:w="0" w:type="auto"/>
        <w:tblInd w:w="108" w:type="dxa"/>
        <w:tblLook w:val="04A0"/>
      </w:tblPr>
      <w:tblGrid>
        <w:gridCol w:w="1276"/>
        <w:gridCol w:w="1418"/>
        <w:gridCol w:w="1356"/>
        <w:gridCol w:w="1256"/>
        <w:gridCol w:w="1256"/>
        <w:gridCol w:w="1253"/>
        <w:gridCol w:w="1250"/>
      </w:tblGrid>
      <w:tr w:rsidR="00F7758D" w:rsidRPr="002A0A86" w:rsidTr="00AE2492">
        <w:tc>
          <w:tcPr>
            <w:tcW w:w="1276" w:type="dxa"/>
            <w:vMerge w:val="restart"/>
            <w:shd w:val="clear" w:color="auto" w:fill="D9D9D9" w:themeFill="background1" w:themeFillShade="D9"/>
            <w:vAlign w:val="center"/>
          </w:tcPr>
          <w:p w:rsidR="00F7758D" w:rsidRPr="002A0A86" w:rsidRDefault="00F7758D" w:rsidP="00AE2492">
            <w:pPr>
              <w:jc w:val="center"/>
              <w:rPr>
                <w:sz w:val="20"/>
              </w:rPr>
            </w:pPr>
            <w:r w:rsidRPr="002A0A86">
              <w:rPr>
                <w:sz w:val="20"/>
              </w:rPr>
              <w:t>Impre</w:t>
            </w:r>
            <w:r>
              <w:rPr>
                <w:sz w:val="20"/>
              </w:rPr>
              <w:t>sa beneficiaria</w:t>
            </w:r>
            <w:r>
              <w:rPr>
                <w:rStyle w:val="Rimandonotaapidipagina"/>
                <w:sz w:val="20"/>
              </w:rPr>
              <w:footnoteReference w:id="4"/>
            </w:r>
          </w:p>
        </w:tc>
        <w:tc>
          <w:tcPr>
            <w:tcW w:w="1418" w:type="dxa"/>
            <w:vMerge w:val="restart"/>
            <w:shd w:val="clear" w:color="auto" w:fill="D9D9D9" w:themeFill="background1" w:themeFillShade="D9"/>
            <w:vAlign w:val="center"/>
          </w:tcPr>
          <w:p w:rsidR="00F7758D" w:rsidRPr="002A0A86" w:rsidRDefault="00F7758D" w:rsidP="00AE2492">
            <w:pPr>
              <w:jc w:val="center"/>
              <w:rPr>
                <w:sz w:val="20"/>
              </w:rPr>
            </w:pPr>
            <w:r>
              <w:rPr>
                <w:sz w:val="20"/>
              </w:rPr>
              <w:t>Regolamento comunitario</w:t>
            </w:r>
          </w:p>
        </w:tc>
        <w:tc>
          <w:tcPr>
            <w:tcW w:w="1356" w:type="dxa"/>
            <w:vMerge w:val="restart"/>
            <w:shd w:val="clear" w:color="auto" w:fill="D9D9D9" w:themeFill="background1" w:themeFillShade="D9"/>
            <w:vAlign w:val="center"/>
          </w:tcPr>
          <w:p w:rsidR="00F7758D" w:rsidRPr="002A0A86" w:rsidRDefault="00F7758D" w:rsidP="00AE2492">
            <w:pPr>
              <w:jc w:val="center"/>
              <w:rPr>
                <w:sz w:val="20"/>
              </w:rPr>
            </w:pPr>
            <w:r>
              <w:rPr>
                <w:sz w:val="20"/>
              </w:rPr>
              <w:t>Data concessione</w:t>
            </w:r>
          </w:p>
        </w:tc>
        <w:tc>
          <w:tcPr>
            <w:tcW w:w="1256" w:type="dxa"/>
            <w:vMerge w:val="restart"/>
            <w:shd w:val="clear" w:color="auto" w:fill="D9D9D9" w:themeFill="background1" w:themeFillShade="D9"/>
            <w:vAlign w:val="center"/>
          </w:tcPr>
          <w:p w:rsidR="00F7758D" w:rsidRPr="002A0A86" w:rsidRDefault="00F7758D" w:rsidP="00AE2492">
            <w:pPr>
              <w:jc w:val="center"/>
              <w:rPr>
                <w:sz w:val="20"/>
              </w:rPr>
            </w:pPr>
            <w:r>
              <w:rPr>
                <w:sz w:val="20"/>
              </w:rPr>
              <w:t>Normativa di riferimento</w:t>
            </w:r>
          </w:p>
        </w:tc>
        <w:tc>
          <w:tcPr>
            <w:tcW w:w="1256" w:type="dxa"/>
            <w:vMerge w:val="restart"/>
            <w:shd w:val="clear" w:color="auto" w:fill="D9D9D9" w:themeFill="background1" w:themeFillShade="D9"/>
            <w:vAlign w:val="center"/>
          </w:tcPr>
          <w:p w:rsidR="00F7758D" w:rsidRPr="002A0A86" w:rsidRDefault="00F7758D" w:rsidP="00AE2492">
            <w:pPr>
              <w:jc w:val="center"/>
              <w:rPr>
                <w:sz w:val="20"/>
              </w:rPr>
            </w:pPr>
            <w:r>
              <w:rPr>
                <w:sz w:val="20"/>
              </w:rPr>
              <w:t>Ente concedente</w:t>
            </w:r>
            <w:r>
              <w:rPr>
                <w:rStyle w:val="Rimandonotaapidipagina"/>
                <w:sz w:val="20"/>
              </w:rPr>
              <w:footnoteReference w:id="5"/>
            </w:r>
          </w:p>
        </w:tc>
        <w:tc>
          <w:tcPr>
            <w:tcW w:w="2503" w:type="dxa"/>
            <w:gridSpan w:val="2"/>
            <w:shd w:val="clear" w:color="auto" w:fill="D9D9D9" w:themeFill="background1" w:themeFillShade="D9"/>
            <w:vAlign w:val="center"/>
          </w:tcPr>
          <w:p w:rsidR="00F7758D" w:rsidRPr="002A0A86" w:rsidRDefault="00F7758D" w:rsidP="00AE2492">
            <w:pPr>
              <w:jc w:val="center"/>
              <w:rPr>
                <w:sz w:val="20"/>
              </w:rPr>
            </w:pPr>
            <w:r>
              <w:rPr>
                <w:sz w:val="20"/>
              </w:rPr>
              <w:t>Importo dell’aiuto (in equivalente sovvenzione lordo)</w:t>
            </w:r>
          </w:p>
        </w:tc>
      </w:tr>
      <w:tr w:rsidR="00F7758D" w:rsidRPr="002A0A86" w:rsidTr="00F7758D">
        <w:tc>
          <w:tcPr>
            <w:tcW w:w="1276" w:type="dxa"/>
            <w:vMerge/>
          </w:tcPr>
          <w:p w:rsidR="00F7758D" w:rsidRPr="002A0A86" w:rsidRDefault="00F7758D" w:rsidP="00B87102">
            <w:pPr>
              <w:jc w:val="center"/>
              <w:rPr>
                <w:sz w:val="20"/>
              </w:rPr>
            </w:pPr>
          </w:p>
        </w:tc>
        <w:tc>
          <w:tcPr>
            <w:tcW w:w="1418" w:type="dxa"/>
            <w:vMerge/>
          </w:tcPr>
          <w:p w:rsidR="00F7758D" w:rsidRPr="002A0A86" w:rsidRDefault="00F7758D" w:rsidP="00B87102">
            <w:pPr>
              <w:jc w:val="center"/>
              <w:rPr>
                <w:sz w:val="20"/>
              </w:rPr>
            </w:pPr>
          </w:p>
        </w:tc>
        <w:tc>
          <w:tcPr>
            <w:tcW w:w="1356" w:type="dxa"/>
            <w:vMerge/>
          </w:tcPr>
          <w:p w:rsidR="00F7758D" w:rsidRPr="002A0A86" w:rsidRDefault="00F7758D" w:rsidP="00B87102">
            <w:pPr>
              <w:jc w:val="center"/>
              <w:rPr>
                <w:sz w:val="20"/>
              </w:rPr>
            </w:pPr>
          </w:p>
        </w:tc>
        <w:tc>
          <w:tcPr>
            <w:tcW w:w="1256" w:type="dxa"/>
            <w:vMerge/>
          </w:tcPr>
          <w:p w:rsidR="00F7758D" w:rsidRPr="002A0A86" w:rsidRDefault="00F7758D" w:rsidP="00B87102">
            <w:pPr>
              <w:jc w:val="center"/>
              <w:rPr>
                <w:sz w:val="20"/>
              </w:rPr>
            </w:pPr>
          </w:p>
        </w:tc>
        <w:tc>
          <w:tcPr>
            <w:tcW w:w="1256" w:type="dxa"/>
            <w:vMerge/>
          </w:tcPr>
          <w:p w:rsidR="00F7758D" w:rsidRPr="002A0A86" w:rsidRDefault="00F7758D" w:rsidP="00B87102">
            <w:pPr>
              <w:jc w:val="center"/>
              <w:rPr>
                <w:sz w:val="20"/>
              </w:rPr>
            </w:pPr>
          </w:p>
        </w:tc>
        <w:tc>
          <w:tcPr>
            <w:tcW w:w="1253" w:type="dxa"/>
            <w:shd w:val="clear" w:color="auto" w:fill="D9D9D9" w:themeFill="background1" w:themeFillShade="D9"/>
          </w:tcPr>
          <w:p w:rsidR="00F7758D" w:rsidRPr="002A0A86" w:rsidRDefault="00F7758D" w:rsidP="00B87102">
            <w:pPr>
              <w:jc w:val="center"/>
              <w:rPr>
                <w:sz w:val="20"/>
              </w:rPr>
            </w:pPr>
            <w:r>
              <w:rPr>
                <w:sz w:val="20"/>
              </w:rPr>
              <w:t>Concesso</w:t>
            </w:r>
          </w:p>
        </w:tc>
        <w:tc>
          <w:tcPr>
            <w:tcW w:w="1250" w:type="dxa"/>
            <w:shd w:val="clear" w:color="auto" w:fill="D9D9D9" w:themeFill="background1" w:themeFillShade="D9"/>
          </w:tcPr>
          <w:p w:rsidR="00F7758D" w:rsidRPr="002A0A86" w:rsidRDefault="00F7758D" w:rsidP="00B87102">
            <w:pPr>
              <w:jc w:val="center"/>
              <w:rPr>
                <w:sz w:val="20"/>
              </w:rPr>
            </w:pPr>
            <w:r>
              <w:rPr>
                <w:sz w:val="20"/>
              </w:rPr>
              <w:t>Erogato a saldo</w:t>
            </w:r>
            <w:r>
              <w:rPr>
                <w:rStyle w:val="Rimandonotaapidipagina"/>
                <w:sz w:val="20"/>
              </w:rPr>
              <w:footnoteReference w:id="6"/>
            </w:r>
          </w:p>
        </w:tc>
      </w:tr>
      <w:tr w:rsidR="00F7758D" w:rsidRPr="002A0A86" w:rsidTr="00F7758D">
        <w:tc>
          <w:tcPr>
            <w:tcW w:w="1276" w:type="dxa"/>
          </w:tcPr>
          <w:p w:rsidR="00F7758D" w:rsidRPr="002A0A86" w:rsidRDefault="00F7758D" w:rsidP="00B87102">
            <w:pPr>
              <w:jc w:val="both"/>
              <w:rPr>
                <w:sz w:val="20"/>
              </w:rPr>
            </w:pPr>
          </w:p>
        </w:tc>
        <w:tc>
          <w:tcPr>
            <w:tcW w:w="1418" w:type="dxa"/>
          </w:tcPr>
          <w:p w:rsidR="00F7758D" w:rsidRPr="002A0A86" w:rsidRDefault="00F7758D" w:rsidP="00B87102">
            <w:pPr>
              <w:jc w:val="both"/>
              <w:rPr>
                <w:sz w:val="20"/>
              </w:rPr>
            </w:pPr>
          </w:p>
        </w:tc>
        <w:tc>
          <w:tcPr>
            <w:tcW w:w="13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r w:rsidR="00F7758D" w:rsidRPr="002A0A86" w:rsidTr="00F7758D">
        <w:tc>
          <w:tcPr>
            <w:tcW w:w="1276" w:type="dxa"/>
          </w:tcPr>
          <w:p w:rsidR="00F7758D" w:rsidRPr="002A0A86" w:rsidRDefault="00F7758D" w:rsidP="00B87102">
            <w:pPr>
              <w:jc w:val="both"/>
              <w:rPr>
                <w:sz w:val="20"/>
              </w:rPr>
            </w:pPr>
          </w:p>
        </w:tc>
        <w:tc>
          <w:tcPr>
            <w:tcW w:w="1418" w:type="dxa"/>
          </w:tcPr>
          <w:p w:rsidR="00F7758D" w:rsidRPr="002A0A86" w:rsidRDefault="00F7758D" w:rsidP="00B87102">
            <w:pPr>
              <w:jc w:val="both"/>
              <w:rPr>
                <w:sz w:val="20"/>
              </w:rPr>
            </w:pPr>
          </w:p>
        </w:tc>
        <w:tc>
          <w:tcPr>
            <w:tcW w:w="13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r w:rsidR="00F7758D" w:rsidRPr="002A0A86" w:rsidTr="00F7758D">
        <w:tc>
          <w:tcPr>
            <w:tcW w:w="1276" w:type="dxa"/>
          </w:tcPr>
          <w:p w:rsidR="00F7758D" w:rsidRPr="002A0A86" w:rsidRDefault="00F7758D" w:rsidP="00B87102">
            <w:pPr>
              <w:jc w:val="both"/>
              <w:rPr>
                <w:sz w:val="20"/>
              </w:rPr>
            </w:pPr>
          </w:p>
        </w:tc>
        <w:tc>
          <w:tcPr>
            <w:tcW w:w="1418" w:type="dxa"/>
          </w:tcPr>
          <w:p w:rsidR="00F7758D" w:rsidRPr="002A0A86" w:rsidRDefault="00F7758D" w:rsidP="00B87102">
            <w:pPr>
              <w:jc w:val="both"/>
              <w:rPr>
                <w:sz w:val="20"/>
              </w:rPr>
            </w:pPr>
          </w:p>
        </w:tc>
        <w:tc>
          <w:tcPr>
            <w:tcW w:w="13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r w:rsidR="00F7758D" w:rsidRPr="002A0A86" w:rsidTr="00F7758D">
        <w:tc>
          <w:tcPr>
            <w:tcW w:w="1276" w:type="dxa"/>
          </w:tcPr>
          <w:p w:rsidR="00F7758D" w:rsidRPr="002A0A86" w:rsidRDefault="00F7758D" w:rsidP="00B87102">
            <w:pPr>
              <w:jc w:val="both"/>
              <w:rPr>
                <w:sz w:val="20"/>
              </w:rPr>
            </w:pPr>
          </w:p>
        </w:tc>
        <w:tc>
          <w:tcPr>
            <w:tcW w:w="1418" w:type="dxa"/>
          </w:tcPr>
          <w:p w:rsidR="00F7758D" w:rsidRPr="002A0A86" w:rsidRDefault="00F7758D" w:rsidP="00B87102">
            <w:pPr>
              <w:jc w:val="both"/>
              <w:rPr>
                <w:sz w:val="20"/>
              </w:rPr>
            </w:pPr>
          </w:p>
        </w:tc>
        <w:tc>
          <w:tcPr>
            <w:tcW w:w="13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r w:rsidR="00F7758D" w:rsidRPr="002A0A86" w:rsidTr="00F7758D">
        <w:tc>
          <w:tcPr>
            <w:tcW w:w="1276" w:type="dxa"/>
          </w:tcPr>
          <w:p w:rsidR="00F7758D" w:rsidRPr="002A0A86" w:rsidRDefault="00F7758D" w:rsidP="00B87102">
            <w:pPr>
              <w:jc w:val="both"/>
              <w:rPr>
                <w:sz w:val="20"/>
              </w:rPr>
            </w:pPr>
          </w:p>
        </w:tc>
        <w:tc>
          <w:tcPr>
            <w:tcW w:w="1418" w:type="dxa"/>
          </w:tcPr>
          <w:p w:rsidR="00F7758D" w:rsidRPr="002A0A86" w:rsidRDefault="00F7758D" w:rsidP="00B87102">
            <w:pPr>
              <w:jc w:val="both"/>
              <w:rPr>
                <w:sz w:val="20"/>
              </w:rPr>
            </w:pPr>
          </w:p>
        </w:tc>
        <w:tc>
          <w:tcPr>
            <w:tcW w:w="13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6" w:type="dxa"/>
          </w:tcPr>
          <w:p w:rsidR="00F7758D" w:rsidRPr="002A0A86" w:rsidRDefault="00F7758D" w:rsidP="00B87102">
            <w:pPr>
              <w:jc w:val="both"/>
              <w:rPr>
                <w:sz w:val="20"/>
              </w:rPr>
            </w:pP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r w:rsidR="00F7758D" w:rsidRPr="002A0A86" w:rsidTr="00AE2492">
        <w:tc>
          <w:tcPr>
            <w:tcW w:w="6562" w:type="dxa"/>
            <w:gridSpan w:val="5"/>
            <w:shd w:val="clear" w:color="auto" w:fill="D9D9D9" w:themeFill="background1" w:themeFillShade="D9"/>
          </w:tcPr>
          <w:p w:rsidR="00F7758D" w:rsidRPr="002A0A86" w:rsidRDefault="00F7758D" w:rsidP="00B87102">
            <w:pPr>
              <w:jc w:val="right"/>
              <w:rPr>
                <w:sz w:val="20"/>
              </w:rPr>
            </w:pPr>
            <w:r>
              <w:rPr>
                <w:sz w:val="20"/>
              </w:rPr>
              <w:t>Totale</w:t>
            </w:r>
          </w:p>
        </w:tc>
        <w:tc>
          <w:tcPr>
            <w:tcW w:w="1253" w:type="dxa"/>
          </w:tcPr>
          <w:p w:rsidR="00F7758D" w:rsidRPr="002A0A86" w:rsidRDefault="00F7758D" w:rsidP="00B87102">
            <w:pPr>
              <w:jc w:val="both"/>
              <w:rPr>
                <w:sz w:val="20"/>
              </w:rPr>
            </w:pPr>
          </w:p>
        </w:tc>
        <w:tc>
          <w:tcPr>
            <w:tcW w:w="1250" w:type="dxa"/>
          </w:tcPr>
          <w:p w:rsidR="00F7758D" w:rsidRPr="002A0A86" w:rsidRDefault="00F7758D" w:rsidP="00B87102">
            <w:pPr>
              <w:jc w:val="both"/>
              <w:rPr>
                <w:sz w:val="20"/>
              </w:rPr>
            </w:pPr>
          </w:p>
        </w:tc>
      </w:tr>
    </w:tbl>
    <w:p w:rsidR="00F7758D" w:rsidRDefault="00F7758D" w:rsidP="00F7758D">
      <w:pPr>
        <w:spacing w:line="276" w:lineRule="auto"/>
        <w:ind w:left="360"/>
        <w:jc w:val="both"/>
      </w:pPr>
    </w:p>
    <w:p w:rsidR="00272E77" w:rsidRDefault="00272E77" w:rsidP="00DA6877">
      <w:pPr>
        <w:spacing w:line="276" w:lineRule="auto"/>
        <w:jc w:val="both"/>
      </w:pPr>
    </w:p>
    <w:p w:rsidR="00272E77" w:rsidRDefault="00272E77" w:rsidP="00DA6877">
      <w:pPr>
        <w:spacing w:line="276" w:lineRule="auto"/>
        <w:jc w:val="both"/>
      </w:pPr>
    </w:p>
    <w:p w:rsidR="00811FAC" w:rsidRDefault="00F7758D" w:rsidP="00811FAC">
      <w:pPr>
        <w:widowControl w:val="0"/>
        <w:tabs>
          <w:tab w:val="left" w:pos="426"/>
        </w:tabs>
        <w:autoSpaceDE w:val="0"/>
        <w:autoSpaceDN w:val="0"/>
        <w:adjustRightInd w:val="0"/>
        <w:spacing w:line="276" w:lineRule="auto"/>
        <w:jc w:val="both"/>
        <w:rPr>
          <w:color w:val="000000"/>
        </w:rPr>
      </w:pPr>
      <w:r>
        <w:rPr>
          <w:color w:val="000000"/>
        </w:rPr>
        <w:t>Luogo e d</w:t>
      </w:r>
      <w:r w:rsidR="00811FAC">
        <w:rPr>
          <w:color w:val="000000"/>
        </w:rPr>
        <w:t>ata</w:t>
      </w:r>
    </w:p>
    <w:p w:rsidR="00731797" w:rsidRDefault="00731797" w:rsidP="00811FAC">
      <w:pPr>
        <w:widowControl w:val="0"/>
        <w:tabs>
          <w:tab w:val="left" w:pos="426"/>
        </w:tabs>
        <w:autoSpaceDE w:val="0"/>
        <w:autoSpaceDN w:val="0"/>
        <w:adjustRightInd w:val="0"/>
        <w:spacing w:line="276" w:lineRule="auto"/>
        <w:jc w:val="both"/>
        <w:rPr>
          <w:color w:val="000000"/>
        </w:rPr>
      </w:pP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4"/>
      </w:tblGrid>
      <w:tr w:rsidR="00811FAC" w:rsidTr="00913690">
        <w:tc>
          <w:tcPr>
            <w:tcW w:w="3744" w:type="dxa"/>
          </w:tcPr>
          <w:p w:rsidR="00811FAC" w:rsidRPr="00913690" w:rsidRDefault="00811FAC" w:rsidP="00F7758D">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 xml:space="preserve">Il </w:t>
            </w:r>
            <w:r w:rsidR="00F7758D">
              <w:rPr>
                <w:rFonts w:eastAsia="Calibri"/>
                <w:sz w:val="24"/>
                <w:lang w:eastAsia="en-US"/>
              </w:rPr>
              <w:t>legale rappresentante</w:t>
            </w:r>
          </w:p>
        </w:tc>
      </w:tr>
      <w:tr w:rsidR="00811FAC" w:rsidRPr="00913690" w:rsidTr="00913690">
        <w:tc>
          <w:tcPr>
            <w:tcW w:w="3744" w:type="dxa"/>
          </w:tcPr>
          <w:p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rsidR="00731797" w:rsidRDefault="00731797" w:rsidP="00DC1ABB">
      <w:pPr>
        <w:widowControl w:val="0"/>
        <w:autoSpaceDE w:val="0"/>
        <w:autoSpaceDN w:val="0"/>
        <w:adjustRightInd w:val="0"/>
        <w:jc w:val="both"/>
        <w:rPr>
          <w:color w:val="000000"/>
          <w:szCs w:val="16"/>
        </w:rPr>
      </w:pPr>
    </w:p>
    <w:p w:rsidR="00811FAC" w:rsidRDefault="00811FAC" w:rsidP="00811FAC">
      <w:pPr>
        <w:widowControl w:val="0"/>
        <w:tabs>
          <w:tab w:val="left" w:pos="426"/>
        </w:tabs>
        <w:autoSpaceDE w:val="0"/>
        <w:autoSpaceDN w:val="0"/>
        <w:adjustRightInd w:val="0"/>
        <w:spacing w:line="276" w:lineRule="auto"/>
        <w:jc w:val="both"/>
        <w:rPr>
          <w:rFonts w:eastAsia="Calibri"/>
          <w:lang w:eastAsia="en-US"/>
        </w:rPr>
      </w:pPr>
    </w:p>
    <w:p w:rsidR="00F7758D" w:rsidRPr="00F7758D" w:rsidRDefault="00F7758D" w:rsidP="00B8083C">
      <w:pPr>
        <w:widowControl w:val="0"/>
        <w:tabs>
          <w:tab w:val="left" w:pos="426"/>
        </w:tabs>
        <w:autoSpaceDE w:val="0"/>
        <w:autoSpaceDN w:val="0"/>
        <w:adjustRightInd w:val="0"/>
        <w:spacing w:line="276" w:lineRule="auto"/>
        <w:jc w:val="both"/>
        <w:rPr>
          <w:rFonts w:eastAsia="Calibri"/>
          <w:b/>
          <w:lang w:eastAsia="en-US"/>
        </w:rPr>
      </w:pPr>
      <w:r w:rsidRPr="00F7758D">
        <w:rPr>
          <w:rFonts w:eastAsia="Calibri"/>
          <w:b/>
          <w:lang w:eastAsia="en-US"/>
        </w:rPr>
        <w:t>Al presente modello deve essere allegata copia informatica di un documento di identità valido del titolare/legale rappresentante dell’impresa dichiarante (art. 38 del D.P.R. 445/2000).</w:t>
      </w:r>
    </w:p>
    <w:p w:rsidR="00F7758D" w:rsidRDefault="00F7758D" w:rsidP="00811FAC">
      <w:pPr>
        <w:widowControl w:val="0"/>
        <w:tabs>
          <w:tab w:val="left" w:pos="426"/>
        </w:tabs>
        <w:autoSpaceDE w:val="0"/>
        <w:autoSpaceDN w:val="0"/>
        <w:adjustRightInd w:val="0"/>
        <w:spacing w:line="276" w:lineRule="auto"/>
        <w:jc w:val="both"/>
        <w:rPr>
          <w:rFonts w:eastAsia="Calibri"/>
          <w:lang w:eastAsia="en-US"/>
        </w:rPr>
      </w:pPr>
    </w:p>
    <w:p w:rsidR="00193C8E" w:rsidRPr="00AA70A1" w:rsidRDefault="00193C8E" w:rsidP="00193C8E">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rsidR="00193C8E" w:rsidRDefault="00193C8E" w:rsidP="00193C8E">
      <w:pPr>
        <w:pStyle w:val="NormaleWeb"/>
        <w:numPr>
          <w:ilvl w:val="0"/>
          <w:numId w:val="13"/>
        </w:numPr>
        <w:spacing w:before="0" w:beforeAutospacing="0" w:after="0" w:afterAutospacing="0"/>
        <w:ind w:left="142" w:hanging="142"/>
        <w:jc w:val="both"/>
        <w:rPr>
          <w:sz w:val="16"/>
          <w:szCs w:val="18"/>
        </w:rPr>
      </w:pPr>
      <w:r w:rsidRPr="009C547F">
        <w:rPr>
          <w:sz w:val="16"/>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w:t>
      </w:r>
      <w:r>
        <w:rPr>
          <w:sz w:val="16"/>
          <w:szCs w:val="18"/>
        </w:rPr>
        <w:t xml:space="preserve">Artigianato </w:t>
      </w:r>
      <w:r w:rsidRPr="009C547F">
        <w:rPr>
          <w:sz w:val="16"/>
          <w:szCs w:val="18"/>
        </w:rPr>
        <w:t>ed A</w:t>
      </w:r>
      <w:r>
        <w:rPr>
          <w:sz w:val="16"/>
          <w:szCs w:val="18"/>
        </w:rPr>
        <w:t>gricoltura</w:t>
      </w:r>
      <w:r w:rsidRPr="009C547F">
        <w:rPr>
          <w:sz w:val="16"/>
          <w:szCs w:val="18"/>
        </w:rPr>
        <w:t xml:space="preserve"> di </w:t>
      </w:r>
      <w:r>
        <w:rPr>
          <w:sz w:val="16"/>
          <w:szCs w:val="18"/>
        </w:rPr>
        <w:t>Brindisi</w:t>
      </w:r>
      <w:r w:rsidRPr="009C547F">
        <w:rPr>
          <w:sz w:val="16"/>
          <w:szCs w:val="18"/>
        </w:rPr>
        <w:t xml:space="preserve"> (di seguito anche “CCIAA”) intende </w:t>
      </w:r>
      <w:proofErr w:type="spellStart"/>
      <w:r w:rsidRPr="009C547F">
        <w:rPr>
          <w:sz w:val="16"/>
          <w:szCs w:val="18"/>
        </w:rPr>
        <w:t>informarLa</w:t>
      </w:r>
      <w:proofErr w:type="spellEnd"/>
      <w:r w:rsidRPr="009C547F">
        <w:rPr>
          <w:sz w:val="16"/>
          <w:szCs w:val="18"/>
        </w:rPr>
        <w:t xml:space="preserve"> sulle modalità del trattamento dei dati personali acquisiti ai fini della presentazione e gestione della domanda di contributo. </w:t>
      </w:r>
    </w:p>
    <w:p w:rsidR="00193C8E" w:rsidRDefault="00193C8E" w:rsidP="00193C8E">
      <w:pPr>
        <w:pStyle w:val="NormaleWeb"/>
        <w:numPr>
          <w:ilvl w:val="0"/>
          <w:numId w:val="13"/>
        </w:numPr>
        <w:spacing w:before="0" w:beforeAutospacing="0" w:after="0" w:afterAutospacing="0"/>
        <w:ind w:left="142" w:hanging="142"/>
        <w:jc w:val="both"/>
        <w:rPr>
          <w:sz w:val="16"/>
          <w:szCs w:val="18"/>
        </w:rPr>
      </w:pPr>
      <w:r w:rsidRPr="009C547F">
        <w:rPr>
          <w:b/>
          <w:sz w:val="16"/>
          <w:szCs w:val="18"/>
        </w:rPr>
        <w:t>Finalità del trattamento e base giuridica</w:t>
      </w:r>
      <w:r w:rsidRPr="009C547F">
        <w:rPr>
          <w:sz w:val="16"/>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193C8E" w:rsidRDefault="00193C8E" w:rsidP="00193C8E">
      <w:pPr>
        <w:pStyle w:val="NormaleWeb"/>
        <w:numPr>
          <w:ilvl w:val="0"/>
          <w:numId w:val="14"/>
        </w:numPr>
        <w:spacing w:before="0" w:beforeAutospacing="0" w:after="0" w:afterAutospacing="0"/>
        <w:ind w:left="284" w:hanging="141"/>
        <w:jc w:val="both"/>
        <w:rPr>
          <w:sz w:val="16"/>
          <w:szCs w:val="18"/>
        </w:rPr>
      </w:pPr>
      <w:r w:rsidRPr="009C547F">
        <w:rPr>
          <w:sz w:val="16"/>
          <w:szCs w:val="18"/>
        </w:rPr>
        <w:t>le fasi di istruttoria, amministrativa e di merito, delle domande, comprese le verifiche sulle dichiarazioni rese,</w:t>
      </w:r>
    </w:p>
    <w:p w:rsidR="00193C8E" w:rsidRDefault="00193C8E" w:rsidP="00193C8E">
      <w:pPr>
        <w:pStyle w:val="NormaleWeb"/>
        <w:numPr>
          <w:ilvl w:val="0"/>
          <w:numId w:val="14"/>
        </w:numPr>
        <w:spacing w:before="0" w:beforeAutospacing="0" w:after="0" w:afterAutospacing="0"/>
        <w:ind w:left="284" w:hanging="141"/>
        <w:jc w:val="both"/>
        <w:rPr>
          <w:sz w:val="16"/>
          <w:szCs w:val="18"/>
        </w:rPr>
      </w:pPr>
      <w:r w:rsidRPr="009C547F">
        <w:rPr>
          <w:sz w:val="16"/>
          <w:szCs w:val="18"/>
        </w:rPr>
        <w:t>l’analisi delle rendicontazioni effettuate ai fini della liquidazione dei voucher.</w:t>
      </w:r>
    </w:p>
    <w:p w:rsidR="00193C8E" w:rsidRDefault="00193C8E" w:rsidP="00193C8E">
      <w:pPr>
        <w:pStyle w:val="NormaleWeb"/>
        <w:spacing w:before="0" w:beforeAutospacing="0" w:after="0" w:afterAutospacing="0"/>
        <w:ind w:left="143"/>
        <w:jc w:val="both"/>
        <w:rPr>
          <w:sz w:val="16"/>
          <w:szCs w:val="18"/>
        </w:rPr>
      </w:pPr>
      <w:r w:rsidRPr="00F252CA">
        <w:rPr>
          <w:sz w:val="16"/>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193C8E" w:rsidRPr="00F252CA" w:rsidRDefault="00193C8E" w:rsidP="00193C8E">
      <w:pPr>
        <w:pStyle w:val="NormaleWeb"/>
        <w:numPr>
          <w:ilvl w:val="0"/>
          <w:numId w:val="13"/>
        </w:numPr>
        <w:spacing w:before="0" w:beforeAutospacing="0" w:after="0" w:afterAutospacing="0"/>
        <w:ind w:left="142" w:hanging="142"/>
        <w:jc w:val="both"/>
        <w:rPr>
          <w:b/>
          <w:sz w:val="16"/>
          <w:szCs w:val="18"/>
        </w:rPr>
      </w:pPr>
      <w:r w:rsidRPr="009C547F">
        <w:rPr>
          <w:b/>
          <w:sz w:val="16"/>
          <w:szCs w:val="18"/>
        </w:rPr>
        <w:t>Obbligatorietà del conferimento dei dati</w:t>
      </w:r>
      <w:r w:rsidRPr="00B21EA7">
        <w:rPr>
          <w:sz w:val="16"/>
          <w:szCs w:val="18"/>
        </w:rPr>
        <w:t>:</w:t>
      </w:r>
      <w:r w:rsidRPr="00F252CA">
        <w:rPr>
          <w:b/>
          <w:sz w:val="16"/>
          <w:szCs w:val="18"/>
        </w:rPr>
        <w:t xml:space="preserve"> </w:t>
      </w:r>
      <w:r w:rsidRPr="00F252CA">
        <w:rPr>
          <w:sz w:val="16"/>
          <w:szCs w:val="18"/>
        </w:rPr>
        <w:t>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w:t>
      </w:r>
      <w:r w:rsidRPr="00F252CA">
        <w:rPr>
          <w:b/>
          <w:sz w:val="16"/>
          <w:szCs w:val="18"/>
        </w:rPr>
        <w:t xml:space="preserve"> </w:t>
      </w:r>
    </w:p>
    <w:p w:rsidR="00193C8E" w:rsidRPr="00B21EA7" w:rsidRDefault="00193C8E" w:rsidP="00193C8E">
      <w:pPr>
        <w:pStyle w:val="NormaleWeb"/>
        <w:numPr>
          <w:ilvl w:val="0"/>
          <w:numId w:val="13"/>
        </w:numPr>
        <w:spacing w:before="0" w:beforeAutospacing="0" w:after="0" w:afterAutospacing="0"/>
        <w:ind w:left="142" w:hanging="142"/>
        <w:jc w:val="both"/>
        <w:rPr>
          <w:b/>
          <w:sz w:val="16"/>
          <w:szCs w:val="18"/>
        </w:rPr>
      </w:pPr>
      <w:r w:rsidRPr="009C547F">
        <w:rPr>
          <w:b/>
          <w:sz w:val="16"/>
          <w:szCs w:val="18"/>
        </w:rPr>
        <w:t>Soggetti autorizzati al trattamento, modalità del trattamento, comunicazione e diffusione</w:t>
      </w:r>
      <w:r w:rsidRPr="00B21EA7">
        <w:rPr>
          <w:sz w:val="16"/>
          <w:szCs w:val="18"/>
        </w:rPr>
        <w:t>:</w:t>
      </w:r>
      <w:r w:rsidRPr="009C547F">
        <w:rPr>
          <w:b/>
          <w:sz w:val="16"/>
          <w:szCs w:val="18"/>
        </w:rPr>
        <w:t xml:space="preserve"> </w:t>
      </w:r>
      <w:r w:rsidRPr="009C547F">
        <w:rPr>
          <w:sz w:val="16"/>
          <w:szCs w:val="18"/>
        </w:rPr>
        <w:t>i dati acquisiti saranno trattati, oltre che da soggetti appositamente autorizzati dalla Camera di commercio (comprese le persone fisiche componenti</w:t>
      </w:r>
      <w:r>
        <w:rPr>
          <w:sz w:val="16"/>
          <w:szCs w:val="18"/>
        </w:rPr>
        <w:t xml:space="preserve"> eventuali</w:t>
      </w:r>
      <w:r w:rsidRPr="009C547F">
        <w:rPr>
          <w:sz w:val="16"/>
          <w:szCs w:val="18"/>
        </w:rPr>
        <w:t xml:space="preserve"> i Nuclei di </w:t>
      </w:r>
      <w:r w:rsidRPr="009C547F">
        <w:rPr>
          <w:sz w:val="16"/>
          <w:szCs w:val="18"/>
        </w:rPr>
        <w:lastRenderedPageBreak/>
        <w:t>valutazione) anche da Società del Sistema camerale appositamente incaricate e nominate Responsabili esterni del trattamento ai sensi dell’art. 28 del GDPR.</w:t>
      </w:r>
      <w:r>
        <w:rPr>
          <w:b/>
          <w:sz w:val="16"/>
          <w:szCs w:val="18"/>
        </w:rPr>
        <w:t xml:space="preserve"> </w:t>
      </w:r>
      <w:r w:rsidRPr="00B21EA7">
        <w:rPr>
          <w:sz w:val="16"/>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193C8E" w:rsidRPr="009C547F" w:rsidRDefault="00193C8E" w:rsidP="00193C8E">
      <w:pPr>
        <w:pStyle w:val="NormaleWeb"/>
        <w:numPr>
          <w:ilvl w:val="0"/>
          <w:numId w:val="13"/>
        </w:numPr>
        <w:spacing w:before="0" w:beforeAutospacing="0" w:after="0" w:afterAutospacing="0"/>
        <w:ind w:left="142" w:hanging="142"/>
        <w:jc w:val="both"/>
        <w:rPr>
          <w:sz w:val="16"/>
          <w:szCs w:val="18"/>
        </w:rPr>
      </w:pPr>
      <w:r w:rsidRPr="009C547F">
        <w:rPr>
          <w:b/>
          <w:sz w:val="16"/>
          <w:szCs w:val="18"/>
        </w:rPr>
        <w:t>Periodo di conservazione</w:t>
      </w:r>
      <w:r w:rsidRPr="00B21EA7">
        <w:rPr>
          <w:sz w:val="16"/>
          <w:szCs w:val="18"/>
        </w:rPr>
        <w:t>:</w:t>
      </w:r>
      <w:r w:rsidRPr="009C547F">
        <w:rPr>
          <w:b/>
          <w:sz w:val="16"/>
          <w:szCs w:val="18"/>
        </w:rPr>
        <w:t xml:space="preserve"> </w:t>
      </w:r>
      <w:r w:rsidRPr="009C547F">
        <w:rPr>
          <w:sz w:val="16"/>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193C8E" w:rsidRPr="009C547F" w:rsidRDefault="00193C8E" w:rsidP="00702843">
      <w:pPr>
        <w:pStyle w:val="NormaleWeb"/>
        <w:numPr>
          <w:ilvl w:val="0"/>
          <w:numId w:val="13"/>
        </w:numPr>
        <w:spacing w:before="0" w:beforeAutospacing="0" w:after="0" w:afterAutospacing="0"/>
        <w:ind w:left="142" w:hanging="142"/>
        <w:jc w:val="both"/>
        <w:rPr>
          <w:sz w:val="16"/>
          <w:szCs w:val="18"/>
        </w:rPr>
      </w:pPr>
      <w:r w:rsidRPr="009C547F">
        <w:rPr>
          <w:b/>
          <w:sz w:val="16"/>
          <w:szCs w:val="18"/>
        </w:rPr>
        <w:t>Diritti degli interessati</w:t>
      </w:r>
      <w:r w:rsidRPr="00B21EA7">
        <w:rPr>
          <w:sz w:val="16"/>
          <w:szCs w:val="18"/>
        </w:rPr>
        <w:t>:</w:t>
      </w:r>
      <w:r w:rsidRPr="009C547F">
        <w:rPr>
          <w:b/>
          <w:sz w:val="16"/>
          <w:szCs w:val="18"/>
        </w:rPr>
        <w:t xml:space="preserve"> </w:t>
      </w:r>
      <w:r w:rsidRPr="009C547F">
        <w:rPr>
          <w:sz w:val="16"/>
          <w:szCs w:val="18"/>
        </w:rPr>
        <w:t xml:space="preserve">ai sensi degli art. 13, comma 2, lettere (b) e (d) e 14, comma 2, lettere (d) e (e), nonché degli artt. 15, 16, 17, 18, e 21 del GDPR, i soggetti cui si riferiscono i dati personali hanno il diritto in qualunque momento di: </w:t>
      </w:r>
    </w:p>
    <w:p w:rsidR="00193C8E" w:rsidRPr="009C547F" w:rsidRDefault="00193C8E" w:rsidP="00702843">
      <w:pPr>
        <w:pStyle w:val="NormaleWeb"/>
        <w:numPr>
          <w:ilvl w:val="0"/>
          <w:numId w:val="12"/>
        </w:numPr>
        <w:tabs>
          <w:tab w:val="clear" w:pos="644"/>
        </w:tabs>
        <w:spacing w:before="0" w:beforeAutospacing="0" w:after="0" w:afterAutospacing="0"/>
        <w:ind w:left="426" w:hanging="284"/>
        <w:jc w:val="both"/>
        <w:rPr>
          <w:sz w:val="16"/>
          <w:szCs w:val="18"/>
        </w:rPr>
      </w:pPr>
      <w:r w:rsidRPr="009C547F">
        <w:rPr>
          <w:sz w:val="16"/>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193C8E" w:rsidRPr="009C547F" w:rsidRDefault="00193C8E" w:rsidP="00702843">
      <w:pPr>
        <w:pStyle w:val="NormaleWeb"/>
        <w:numPr>
          <w:ilvl w:val="0"/>
          <w:numId w:val="12"/>
        </w:numPr>
        <w:tabs>
          <w:tab w:val="clear" w:pos="644"/>
        </w:tabs>
        <w:spacing w:before="0" w:beforeAutospacing="0" w:after="0" w:afterAutospacing="0"/>
        <w:ind w:left="426" w:hanging="284"/>
        <w:jc w:val="both"/>
        <w:rPr>
          <w:sz w:val="16"/>
          <w:szCs w:val="18"/>
        </w:rPr>
      </w:pPr>
      <w:r w:rsidRPr="009C547F">
        <w:rPr>
          <w:sz w:val="16"/>
          <w:szCs w:val="18"/>
        </w:rPr>
        <w:t xml:space="preserve">esercitare i diritti di cui alla lettera a) mediante la casella di </w:t>
      </w:r>
      <w:r w:rsidRPr="00702843">
        <w:rPr>
          <w:sz w:val="16"/>
          <w:szCs w:val="18"/>
        </w:rPr>
        <w:t>posta segreteria.generale@br.camcom.it con idonea</w:t>
      </w:r>
      <w:r w:rsidRPr="009C547F">
        <w:rPr>
          <w:sz w:val="16"/>
          <w:szCs w:val="18"/>
        </w:rPr>
        <w:t xml:space="preserve"> comunicazione; </w:t>
      </w:r>
    </w:p>
    <w:p w:rsidR="00193C8E" w:rsidRPr="009C547F" w:rsidRDefault="00193C8E" w:rsidP="00702843">
      <w:pPr>
        <w:pStyle w:val="NormaleWeb"/>
        <w:numPr>
          <w:ilvl w:val="0"/>
          <w:numId w:val="12"/>
        </w:numPr>
        <w:tabs>
          <w:tab w:val="clear" w:pos="644"/>
        </w:tabs>
        <w:spacing w:before="0" w:beforeAutospacing="0" w:after="0" w:afterAutospacing="0"/>
        <w:ind w:left="426" w:hanging="284"/>
        <w:jc w:val="both"/>
        <w:rPr>
          <w:sz w:val="16"/>
          <w:szCs w:val="18"/>
        </w:rPr>
      </w:pPr>
      <w:r w:rsidRPr="009C547F">
        <w:rPr>
          <w:sz w:val="16"/>
          <w:szCs w:val="18"/>
        </w:rPr>
        <w:t xml:space="preserve">proporre un reclamo al Garante per la protezione dei dati personali, ex art. 77 del GDPR, seguendo le procedure e le indicazioni pubblicate sul sito web ufficiale dell’Autorità: www.garanteprivacy.it. </w:t>
      </w:r>
    </w:p>
    <w:p w:rsidR="00193C8E" w:rsidRPr="00FF76A8" w:rsidRDefault="00193C8E" w:rsidP="00702843">
      <w:pPr>
        <w:pStyle w:val="NormaleWeb"/>
        <w:numPr>
          <w:ilvl w:val="0"/>
          <w:numId w:val="13"/>
        </w:numPr>
        <w:spacing w:before="0" w:beforeAutospacing="0" w:after="0" w:afterAutospacing="0"/>
        <w:ind w:left="142" w:hanging="142"/>
        <w:jc w:val="both"/>
        <w:rPr>
          <w:sz w:val="16"/>
          <w:szCs w:val="18"/>
        </w:rPr>
      </w:pPr>
      <w:r w:rsidRPr="00FF76A8">
        <w:rPr>
          <w:b/>
          <w:sz w:val="16"/>
          <w:szCs w:val="18"/>
        </w:rPr>
        <w:t>Titolare, Responsabile della Protezione dei Dati e relativi dati di contatto</w:t>
      </w:r>
      <w:r w:rsidRPr="00FF76A8">
        <w:rPr>
          <w:sz w:val="16"/>
          <w:szCs w:val="18"/>
        </w:rPr>
        <w:t xml:space="preserve">: il titolare del trattamento dei dati è la CCIAA di Brindisi, con sede legale in via Bastioni Carlo V n. 4, 72100 Brindisi, P.I. e C.F. 00187930748, tel. 0831.228111, </w:t>
      </w:r>
      <w:proofErr w:type="spellStart"/>
      <w:r w:rsidRPr="00FF76A8">
        <w:rPr>
          <w:sz w:val="16"/>
          <w:szCs w:val="18"/>
        </w:rPr>
        <w:t>email</w:t>
      </w:r>
      <w:proofErr w:type="spellEnd"/>
      <w:r w:rsidRPr="00FF76A8">
        <w:rPr>
          <w:sz w:val="16"/>
          <w:szCs w:val="18"/>
        </w:rPr>
        <w:t xml:space="preserve"> segreteria.generale@br.camcom.it, PEC cciaa@br.legalmail.camcom.it, la quale ha designato il Responsabile della Protezione dei Dati (RPD), contattabile al seguente indirizzo e-mail: </w:t>
      </w:r>
      <w:r w:rsidR="00702843">
        <w:rPr>
          <w:sz w:val="16"/>
          <w:szCs w:val="18"/>
        </w:rPr>
        <w:t>patrizia.perrucci@br.camcom.it</w:t>
      </w:r>
      <w:r w:rsidRPr="00FF76A8">
        <w:rPr>
          <w:sz w:val="16"/>
          <w:szCs w:val="18"/>
        </w:rPr>
        <w:t>.</w:t>
      </w:r>
    </w:p>
    <w:p w:rsidR="00F7758D" w:rsidRPr="00371A45" w:rsidRDefault="00F7758D" w:rsidP="00702843">
      <w:pPr>
        <w:widowControl w:val="0"/>
        <w:tabs>
          <w:tab w:val="left" w:pos="426"/>
        </w:tabs>
        <w:autoSpaceDE w:val="0"/>
        <w:autoSpaceDN w:val="0"/>
        <w:adjustRightInd w:val="0"/>
        <w:spacing w:line="276" w:lineRule="auto"/>
        <w:jc w:val="both"/>
        <w:rPr>
          <w:rFonts w:eastAsia="Calibri"/>
          <w:lang w:eastAsia="en-US"/>
        </w:rPr>
      </w:pPr>
    </w:p>
    <w:sectPr w:rsidR="00F7758D" w:rsidRPr="00371A45" w:rsidSect="00B11B2F">
      <w:headerReference w:type="default" r:id="rId8"/>
      <w:pgSz w:w="11906" w:h="16838"/>
      <w:pgMar w:top="1701" w:right="1418" w:bottom="1701"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75" w:rsidRDefault="00796375" w:rsidP="00C33EB7">
      <w:r>
        <w:separator/>
      </w:r>
    </w:p>
  </w:endnote>
  <w:endnote w:type="continuationSeparator" w:id="0">
    <w:p w:rsidR="00796375" w:rsidRDefault="00796375" w:rsidP="00C33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75" w:rsidRDefault="00796375" w:rsidP="00C33EB7">
      <w:r>
        <w:separator/>
      </w:r>
    </w:p>
  </w:footnote>
  <w:footnote w:type="continuationSeparator" w:id="0">
    <w:p w:rsidR="00796375" w:rsidRDefault="00796375" w:rsidP="00C33EB7">
      <w:r>
        <w:continuationSeparator/>
      </w:r>
    </w:p>
  </w:footnote>
  <w:footnote w:id="1">
    <w:p w:rsidR="00F7758D" w:rsidRPr="00F7758D" w:rsidRDefault="00F7758D" w:rsidP="00F7758D">
      <w:pPr>
        <w:pStyle w:val="Testonotaapidipagina"/>
        <w:rPr>
          <w:sz w:val="16"/>
          <w:szCs w:val="16"/>
        </w:rPr>
      </w:pPr>
      <w:r w:rsidRPr="00F7758D">
        <w:rPr>
          <w:rStyle w:val="Rimandonotaapidipagina"/>
          <w:sz w:val="16"/>
          <w:szCs w:val="16"/>
        </w:rPr>
        <w:footnoteRef/>
      </w:r>
      <w:r w:rsidRPr="00F7758D">
        <w:rPr>
          <w:sz w:val="16"/>
          <w:szCs w:val="16"/>
        </w:rPr>
        <w:t xml:space="preserve"> Ai fini della verifica del rispetto dei massimali, i regolamenti </w:t>
      </w:r>
      <w:r w:rsidRPr="00F7758D">
        <w:rPr>
          <w:i/>
          <w:sz w:val="16"/>
          <w:szCs w:val="16"/>
        </w:rPr>
        <w:t xml:space="preserve">“de </w:t>
      </w:r>
      <w:proofErr w:type="spellStart"/>
      <w:r w:rsidRPr="00F7758D">
        <w:rPr>
          <w:i/>
          <w:sz w:val="16"/>
          <w:szCs w:val="16"/>
        </w:rPr>
        <w:t>minimis</w:t>
      </w:r>
      <w:proofErr w:type="spellEnd"/>
      <w:r w:rsidRPr="00F7758D">
        <w:rPr>
          <w:i/>
          <w:sz w:val="16"/>
          <w:szCs w:val="16"/>
        </w:rPr>
        <w:t xml:space="preserve">” </w:t>
      </w:r>
      <w:r w:rsidRPr="00F7758D">
        <w:rPr>
          <w:sz w:val="16"/>
          <w:szCs w:val="16"/>
        </w:rPr>
        <w:t>stabiliscono che “</w:t>
      </w:r>
      <w:r w:rsidRPr="00F7758D">
        <w:rPr>
          <w:i/>
          <w:iCs/>
          <w:sz w:val="16"/>
          <w:szCs w:val="16"/>
        </w:rPr>
        <w:t>le entità controllate (di diritto o di fatto) dalla stessa entità debbano essere considerate come un’unica impresa beneficiaria</w:t>
      </w:r>
      <w:r w:rsidRPr="00F7758D">
        <w:rPr>
          <w:sz w:val="16"/>
          <w:szCs w:val="16"/>
        </w:rPr>
        <w:t>”.</w:t>
      </w:r>
    </w:p>
    <w:p w:rsidR="00F7758D" w:rsidRPr="00F7758D" w:rsidRDefault="00F7758D" w:rsidP="00F7758D">
      <w:pPr>
        <w:pStyle w:val="Testonotaapidipagina"/>
        <w:rPr>
          <w:sz w:val="16"/>
          <w:szCs w:val="16"/>
        </w:rPr>
      </w:pPr>
      <w:r w:rsidRPr="00F7758D">
        <w:rPr>
          <w:sz w:val="16"/>
          <w:szCs w:val="16"/>
        </w:rPr>
        <w:t>Si intende per «impresa unica» l’insieme delle imprese fra le quali esiste almeno una delle relazioni seguenti:</w:t>
      </w:r>
    </w:p>
    <w:p w:rsidR="00F7758D" w:rsidRPr="00F7758D" w:rsidRDefault="00F7758D" w:rsidP="00F7758D">
      <w:pPr>
        <w:pStyle w:val="Testonotaapidipagina"/>
        <w:numPr>
          <w:ilvl w:val="0"/>
          <w:numId w:val="11"/>
        </w:numPr>
        <w:rPr>
          <w:sz w:val="16"/>
          <w:szCs w:val="16"/>
        </w:rPr>
      </w:pPr>
      <w:r w:rsidRPr="00F7758D">
        <w:rPr>
          <w:sz w:val="16"/>
          <w:szCs w:val="16"/>
        </w:rPr>
        <w:t>un’impresa detiene la maggioranza dei diritti di voto degli azionisti o soci di un’altra impresa;</w:t>
      </w:r>
    </w:p>
    <w:p w:rsidR="00F7758D" w:rsidRPr="00F7758D" w:rsidRDefault="00F7758D" w:rsidP="00F7758D">
      <w:pPr>
        <w:pStyle w:val="Testonotaapidipagina"/>
        <w:numPr>
          <w:ilvl w:val="0"/>
          <w:numId w:val="11"/>
        </w:numPr>
        <w:rPr>
          <w:sz w:val="16"/>
          <w:szCs w:val="16"/>
        </w:rPr>
      </w:pPr>
      <w:r w:rsidRPr="00F7758D">
        <w:rPr>
          <w:sz w:val="16"/>
          <w:szCs w:val="16"/>
        </w:rPr>
        <w:t>un’impresa ha il diritto di nominare o revocare la maggioranza dei membri del consiglio di amministrazione, direzione o sorveglianza di un’altra impresa;</w:t>
      </w:r>
    </w:p>
    <w:p w:rsidR="00F7758D" w:rsidRPr="00F7758D" w:rsidRDefault="00F7758D" w:rsidP="00F7758D">
      <w:pPr>
        <w:pStyle w:val="Testonotaapidipagina"/>
        <w:numPr>
          <w:ilvl w:val="0"/>
          <w:numId w:val="11"/>
        </w:numPr>
        <w:rPr>
          <w:sz w:val="16"/>
          <w:szCs w:val="16"/>
        </w:rPr>
      </w:pPr>
      <w:r w:rsidRPr="00F7758D">
        <w:rPr>
          <w:sz w:val="16"/>
          <w:szCs w:val="16"/>
        </w:rPr>
        <w:t>un’impresa ha il diritto di esercitare un’influenza dominante su un’altra impresa in virtù di un contratto concluso con quest’ultima oppure in virtù di una clausola dello statuto di quest’ultima;</w:t>
      </w:r>
    </w:p>
    <w:p w:rsidR="00F7758D" w:rsidRPr="00F7758D" w:rsidRDefault="00F7758D" w:rsidP="00F7758D">
      <w:pPr>
        <w:pStyle w:val="Testonotaapidipagina"/>
        <w:numPr>
          <w:ilvl w:val="0"/>
          <w:numId w:val="11"/>
        </w:numPr>
        <w:rPr>
          <w:sz w:val="16"/>
          <w:szCs w:val="16"/>
        </w:rPr>
      </w:pPr>
      <w:r w:rsidRPr="00F7758D">
        <w:rPr>
          <w:sz w:val="16"/>
          <w:szCs w:val="16"/>
        </w:rPr>
        <w:t>un’impresa azionista o socia di un’altra impresa controlla da sola, in virtù di un accordo stipulato con altri azionisti o soci dell’altra impresa, la maggioranza dei diritti di voto degli azionisti o soci di quest’ultima.</w:t>
      </w:r>
    </w:p>
    <w:p w:rsidR="00F7758D" w:rsidRDefault="00F7758D" w:rsidP="00F7758D">
      <w:pPr>
        <w:pStyle w:val="Testonotaapidipagina"/>
      </w:pPr>
      <w:r w:rsidRPr="00F7758D">
        <w:rPr>
          <w:sz w:val="16"/>
          <w:szCs w:val="16"/>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2">
    <w:p w:rsidR="00F7758D" w:rsidRDefault="00F7758D" w:rsidP="00F7758D">
      <w:pPr>
        <w:pStyle w:val="Testonotaapidipagina"/>
      </w:pPr>
      <w:r w:rsidRPr="00303CB8">
        <w:rPr>
          <w:rStyle w:val="Rimandonotaapidipagina"/>
          <w:sz w:val="16"/>
        </w:rPr>
        <w:footnoteRef/>
      </w:r>
      <w:r w:rsidRPr="00303CB8">
        <w:rPr>
          <w:sz w:val="16"/>
        </w:rPr>
        <w:t xml:space="preserve"> Sul concetto di controllo, si veda la nota precedente.</w:t>
      </w:r>
    </w:p>
  </w:footnote>
  <w:footnote w:id="3">
    <w:p w:rsidR="00F7758D" w:rsidRPr="000F621B" w:rsidRDefault="00F7758D" w:rsidP="00F7758D">
      <w:pPr>
        <w:pStyle w:val="Testonotaapidipagina"/>
        <w:jc w:val="both"/>
        <w:rPr>
          <w:sz w:val="16"/>
          <w:szCs w:val="16"/>
        </w:rPr>
      </w:pPr>
      <w:r w:rsidRPr="002A0A86">
        <w:rPr>
          <w:rStyle w:val="Rimandonotaapidipagina"/>
          <w:sz w:val="16"/>
        </w:rPr>
        <w:footnoteRef/>
      </w:r>
      <w:r w:rsidRPr="002A0A86">
        <w:rPr>
          <w:sz w:val="16"/>
        </w:rPr>
        <w:t xml:space="preserve"> Qualora esistano rapporti di collegamento con altre imprese, il legale rappresentante dell’impresa dovrà farsi rilasciare da queste idonee dichiarazioni attestanti gli aiuti in regime «</w:t>
      </w:r>
      <w:r w:rsidRPr="002A0A86">
        <w:rPr>
          <w:i/>
          <w:sz w:val="16"/>
        </w:rPr>
        <w:t xml:space="preserve">de </w:t>
      </w:r>
      <w:proofErr w:type="spellStart"/>
      <w:r w:rsidRPr="002A0A86">
        <w:rPr>
          <w:i/>
          <w:sz w:val="16"/>
        </w:rPr>
        <w:t>minimis</w:t>
      </w:r>
      <w:proofErr w:type="spellEnd"/>
      <w:r w:rsidRPr="002A0A86">
        <w:rPr>
          <w:sz w:val="16"/>
        </w:rPr>
        <w:t xml:space="preserve">» ottenuti nel triennio di riferimento da ciascuna di esse. Tali dichiarazioni dovranno </w:t>
      </w:r>
      <w:r w:rsidRPr="000F621B">
        <w:rPr>
          <w:sz w:val="16"/>
          <w:szCs w:val="16"/>
        </w:rPr>
        <w:t xml:space="preserve">essere rese secondo il “Modello di dichiarazione de </w:t>
      </w:r>
      <w:proofErr w:type="spellStart"/>
      <w:r w:rsidRPr="000F621B">
        <w:rPr>
          <w:sz w:val="16"/>
          <w:szCs w:val="16"/>
        </w:rPr>
        <w:t>minimis</w:t>
      </w:r>
      <w:proofErr w:type="spellEnd"/>
      <w:r w:rsidRPr="000F621B">
        <w:rPr>
          <w:sz w:val="16"/>
          <w:szCs w:val="16"/>
        </w:rPr>
        <w:t xml:space="preserve"> impresa controllata/controllante” accluso alla presente domanda.</w:t>
      </w:r>
    </w:p>
  </w:footnote>
  <w:footnote w:id="4">
    <w:p w:rsidR="00F7758D" w:rsidRDefault="00F7758D" w:rsidP="00F7758D">
      <w:pPr>
        <w:pStyle w:val="Testonotaapidipagina"/>
        <w:jc w:val="both"/>
      </w:pPr>
      <w:r w:rsidRPr="000F621B">
        <w:rPr>
          <w:rStyle w:val="Rimandonotaapidipagina"/>
          <w:sz w:val="16"/>
          <w:szCs w:val="16"/>
        </w:rPr>
        <w:footnoteRef/>
      </w:r>
      <w:r w:rsidRPr="000F621B">
        <w:rPr>
          <w:sz w:val="16"/>
          <w:szCs w:val="16"/>
        </w:rPr>
        <w:t xml:space="preserve"> Si tratterà di un’impresa diversa dalla dichiarante nel caso gli aiuti si riferiscano ad imprese interessate, con la dichiarante, da operazioni di fusione o acquisizione.</w:t>
      </w:r>
    </w:p>
  </w:footnote>
  <w:footnote w:id="5">
    <w:p w:rsidR="00F7758D" w:rsidRPr="000F621B" w:rsidRDefault="00F7758D" w:rsidP="00F7758D">
      <w:pPr>
        <w:pStyle w:val="Testonotaapidipagina"/>
        <w:jc w:val="both"/>
        <w:rPr>
          <w:sz w:val="16"/>
          <w:szCs w:val="16"/>
        </w:rPr>
      </w:pPr>
      <w:r w:rsidRPr="000F621B">
        <w:rPr>
          <w:rStyle w:val="Rimandonotaapidipagina"/>
          <w:sz w:val="16"/>
        </w:rPr>
        <w:footnoteRef/>
      </w:r>
      <w:r w:rsidRPr="000F621B">
        <w:rPr>
          <w:sz w:val="16"/>
        </w:rPr>
        <w:t xml:space="preserve"> Ente che ha effettuato la concessione o di riferimento (Stato, Regione, Provincia, Comune, C.C.I.A.A., Inps. Inail, Agenzia delle Entrate, </w:t>
      </w:r>
      <w:r w:rsidRPr="000F621B">
        <w:rPr>
          <w:sz w:val="16"/>
          <w:szCs w:val="16"/>
        </w:rPr>
        <w:t>ecc.).</w:t>
      </w:r>
    </w:p>
  </w:footnote>
  <w:footnote w:id="6">
    <w:p w:rsidR="00F7758D" w:rsidRPr="000F621B" w:rsidRDefault="00F7758D" w:rsidP="00F7758D">
      <w:pPr>
        <w:pStyle w:val="Testonotaapidipagina"/>
        <w:rPr>
          <w:sz w:val="16"/>
          <w:szCs w:val="16"/>
        </w:rPr>
      </w:pPr>
      <w:r w:rsidRPr="000F621B">
        <w:rPr>
          <w:rStyle w:val="Rimandonotaapidipagina"/>
          <w:sz w:val="16"/>
          <w:szCs w:val="16"/>
        </w:rPr>
        <w:footnoteRef/>
      </w:r>
      <w:r w:rsidRPr="000F621B">
        <w:rPr>
          <w:sz w:val="16"/>
          <w:szCs w:val="16"/>
        </w:rPr>
        <w:t xml:space="preserve"> Questo importo potrà differire da quello inserito nella colonna “concesso” in due circostanze:</w:t>
      </w:r>
    </w:p>
    <w:p w:rsidR="00F7758D" w:rsidRPr="000F621B" w:rsidRDefault="00F7758D" w:rsidP="00F7758D">
      <w:pPr>
        <w:pStyle w:val="Testonotaapidipagina"/>
        <w:numPr>
          <w:ilvl w:val="0"/>
          <w:numId w:val="10"/>
        </w:numPr>
        <w:ind w:left="426" w:hanging="142"/>
        <w:rPr>
          <w:sz w:val="16"/>
          <w:szCs w:val="16"/>
        </w:rPr>
      </w:pPr>
      <w:r w:rsidRPr="000F621B">
        <w:rPr>
          <w:sz w:val="16"/>
          <w:szCs w:val="16"/>
        </w:rPr>
        <w:t>quando l’erogato a saldo sia stato ridotto rispetto alla concessione originaria;</w:t>
      </w:r>
    </w:p>
    <w:p w:rsidR="00F7758D" w:rsidRPr="000F621B" w:rsidRDefault="00F7758D" w:rsidP="00F7758D">
      <w:pPr>
        <w:pStyle w:val="Testonotaapidipagina"/>
        <w:numPr>
          <w:ilvl w:val="0"/>
          <w:numId w:val="10"/>
        </w:numPr>
        <w:ind w:left="426" w:hanging="142"/>
        <w:rPr>
          <w:sz w:val="16"/>
          <w:szCs w:val="16"/>
        </w:rPr>
      </w:pPr>
      <w:r w:rsidRPr="000F621B">
        <w:rPr>
          <w:sz w:val="16"/>
          <w:szCs w:val="16"/>
        </w:rPr>
        <w:t>quando l’impresa sia stata oggetto di scissione ed una parte dell’aiuto sia imputabile all’impresa scissa.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6"/>
      <w:gridCol w:w="4738"/>
      <w:gridCol w:w="2222"/>
    </w:tblGrid>
    <w:tr w:rsidR="00C33EB7" w:rsidRPr="001718F8" w:rsidTr="00450CCA">
      <w:tc>
        <w:tcPr>
          <w:tcW w:w="1971" w:type="dxa"/>
        </w:tcPr>
        <w:p w:rsidR="00C33EB7" w:rsidRPr="001718F8" w:rsidRDefault="00C33EB7">
          <w:pPr>
            <w:pStyle w:val="Intestazione"/>
            <w:rPr>
              <w:sz w:val="20"/>
            </w:rPr>
          </w:pPr>
          <w:r w:rsidRPr="001718F8">
            <w:rPr>
              <w:sz w:val="20"/>
            </w:rPr>
            <w:br/>
          </w:r>
          <w:r w:rsidRPr="001718F8">
            <w:rPr>
              <w:noProof/>
              <w:sz w:val="20"/>
            </w:rPr>
            <w:drawing>
              <wp:inline distT="0" distB="0" distL="0" distR="0">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rsidR="00C33EB7" w:rsidRPr="001718F8" w:rsidRDefault="00C33EB7" w:rsidP="00C33EB7">
          <w:pPr>
            <w:autoSpaceDE w:val="0"/>
            <w:autoSpaceDN w:val="0"/>
            <w:adjustRightInd w:val="0"/>
            <w:jc w:val="center"/>
            <w:rPr>
              <w:smallCaps/>
              <w:color w:val="808080"/>
              <w:sz w:val="20"/>
            </w:rPr>
          </w:pPr>
          <w:bookmarkStart w:id="0" w:name="Oggetto"/>
        </w:p>
        <w:p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0"/>
          <w:r w:rsidRPr="001718F8">
            <w:rPr>
              <w:smallCaps/>
              <w:color w:val="808080"/>
              <w:sz w:val="20"/>
            </w:rPr>
            <w:t xml:space="preserve"> voucher digitali i4.0 - Anno 201</w:t>
          </w:r>
          <w:r w:rsidR="000F0207">
            <w:rPr>
              <w:smallCaps/>
              <w:color w:val="808080"/>
              <w:sz w:val="20"/>
            </w:rPr>
            <w:t>9</w:t>
          </w:r>
        </w:p>
        <w:p w:rsidR="00C33EB7" w:rsidRDefault="00F14115" w:rsidP="00C33EB7">
          <w:pPr>
            <w:pStyle w:val="Intestazione"/>
            <w:jc w:val="center"/>
            <w:rPr>
              <w:b/>
              <w:color w:val="808080"/>
              <w:sz w:val="20"/>
            </w:rPr>
          </w:pPr>
          <w:r>
            <w:rPr>
              <w:b/>
              <w:color w:val="808080"/>
              <w:sz w:val="20"/>
            </w:rPr>
            <w:t>Modello di dichiarazione</w:t>
          </w:r>
          <w:r w:rsidR="00DA5CE6">
            <w:rPr>
              <w:b/>
              <w:color w:val="808080"/>
              <w:sz w:val="20"/>
            </w:rPr>
            <w:t xml:space="preserve"> </w:t>
          </w:r>
          <w:r w:rsidR="002B5507">
            <w:rPr>
              <w:b/>
              <w:color w:val="808080"/>
              <w:sz w:val="20"/>
            </w:rPr>
            <w:t>“</w:t>
          </w:r>
          <w:r w:rsidR="00DA5CE6">
            <w:rPr>
              <w:b/>
              <w:color w:val="808080"/>
              <w:sz w:val="20"/>
            </w:rPr>
            <w:t xml:space="preserve">de </w:t>
          </w:r>
          <w:proofErr w:type="spellStart"/>
          <w:r w:rsidR="00DA5CE6">
            <w:rPr>
              <w:b/>
              <w:color w:val="808080"/>
              <w:sz w:val="20"/>
            </w:rPr>
            <w:t>minimis</w:t>
          </w:r>
          <w:proofErr w:type="spellEnd"/>
          <w:r w:rsidR="002B5507">
            <w:rPr>
              <w:b/>
              <w:color w:val="808080"/>
              <w:sz w:val="20"/>
            </w:rPr>
            <w:t>”</w:t>
          </w:r>
        </w:p>
        <w:p w:rsidR="00F14115" w:rsidRPr="001718F8" w:rsidRDefault="00F14115" w:rsidP="00C33EB7">
          <w:pPr>
            <w:pStyle w:val="Intestazione"/>
            <w:jc w:val="center"/>
            <w:rPr>
              <w:sz w:val="20"/>
            </w:rPr>
          </w:pPr>
          <w:r>
            <w:rPr>
              <w:b/>
              <w:color w:val="808080"/>
              <w:sz w:val="20"/>
            </w:rPr>
            <w:t>Impresa controllata/controllante</w:t>
          </w:r>
        </w:p>
      </w:tc>
      <w:tc>
        <w:tcPr>
          <w:tcW w:w="2222" w:type="dxa"/>
        </w:tcPr>
        <w:p w:rsidR="00C33EB7" w:rsidRPr="001718F8" w:rsidRDefault="00C33EB7" w:rsidP="00C33EB7">
          <w:pPr>
            <w:pStyle w:val="Intestazione"/>
            <w:jc w:val="center"/>
            <w:rPr>
              <w:sz w:val="20"/>
            </w:rPr>
          </w:pPr>
          <w:r w:rsidRPr="001718F8">
            <w:rPr>
              <w:noProof/>
              <w:sz w:val="20"/>
            </w:rPr>
            <w:drawing>
              <wp:inline distT="0" distB="0" distL="0" distR="0">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rsidR="00C33EB7" w:rsidRDefault="00C33EB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8DE"/>
    <w:multiLevelType w:val="hybridMultilevel"/>
    <w:tmpl w:val="2F808A4A"/>
    <w:lvl w:ilvl="0" w:tplc="FFFFFFFF">
      <w:numFmt w:val="bullet"/>
      <w:lvlText w:val="-"/>
      <w:lvlJc w:val="left"/>
      <w:pPr>
        <w:ind w:left="720" w:hanging="360"/>
      </w:pPr>
      <w:rPr>
        <w:rFonts w:ascii="Times New Roman" w:hAnsi="Times New Roman" w:cs="Times New Roman" w:hint="default"/>
        <w:color w:val="auto"/>
      </w:rPr>
    </w:lvl>
    <w:lvl w:ilvl="1" w:tplc="1CF402FC">
      <w:start w:val="1"/>
      <w:numFmt w:val="bullet"/>
      <w:lvlText w:val=""/>
      <w:lvlJc w:val="left"/>
      <w:pPr>
        <w:ind w:left="1440" w:hanging="360"/>
      </w:pPr>
      <w:rPr>
        <w:rFonts w:ascii="Wingdings" w:hAnsi="Wingdings" w:hint="default"/>
        <w:sz w:val="1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2D0CB2"/>
    <w:multiLevelType w:val="hybridMultilevel"/>
    <w:tmpl w:val="9708A2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EB02FB"/>
    <w:multiLevelType w:val="hybridMultilevel"/>
    <w:tmpl w:val="14C411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CF428A"/>
    <w:multiLevelType w:val="hybridMultilevel"/>
    <w:tmpl w:val="E57EA01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8">
    <w:nsid w:val="3DA46E76"/>
    <w:multiLevelType w:val="hybridMultilevel"/>
    <w:tmpl w:val="FF2CCBA8"/>
    <w:lvl w:ilvl="0" w:tplc="C97E6D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4D35D64"/>
    <w:multiLevelType w:val="hybridMultilevel"/>
    <w:tmpl w:val="8FCC06B0"/>
    <w:lvl w:ilvl="0" w:tplc="64E6448C">
      <w:start w:val="1"/>
      <w:numFmt w:val="lowerLetter"/>
      <w:lvlText w:val="%1)"/>
      <w:lvlJc w:val="left"/>
      <w:pPr>
        <w:ind w:left="720" w:hanging="360"/>
      </w:pPr>
      <w:rPr>
        <w:rFonts w:ascii="Times New Roman" w:eastAsia="Times New Roman" w:hAnsi="Times New Roman" w:cs="Times New Roman"/>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9DA13F3"/>
    <w:multiLevelType w:val="hybridMultilevel"/>
    <w:tmpl w:val="EB2CA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13">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6"/>
  </w:num>
  <w:num w:numId="5">
    <w:abstractNumId w:val="2"/>
  </w:num>
  <w:num w:numId="6">
    <w:abstractNumId w:val="0"/>
  </w:num>
  <w:num w:numId="7">
    <w:abstractNumId w:val="3"/>
  </w:num>
  <w:num w:numId="8">
    <w:abstractNumId w:val="8"/>
  </w:num>
  <w:num w:numId="9">
    <w:abstractNumId w:val="1"/>
  </w:num>
  <w:num w:numId="10">
    <w:abstractNumId w:val="10"/>
  </w:num>
  <w:num w:numId="11">
    <w:abstractNumId w:val="4"/>
  </w:num>
  <w:num w:numId="12">
    <w:abstractNumId w:val="7"/>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063542"/>
    <w:rsid w:val="00016287"/>
    <w:rsid w:val="00063542"/>
    <w:rsid w:val="000B7B6E"/>
    <w:rsid w:val="000C1B0E"/>
    <w:rsid w:val="000C7D0B"/>
    <w:rsid w:val="000F0207"/>
    <w:rsid w:val="00147B76"/>
    <w:rsid w:val="00151CEC"/>
    <w:rsid w:val="0016546B"/>
    <w:rsid w:val="001718F8"/>
    <w:rsid w:val="00193C8E"/>
    <w:rsid w:val="00196ADC"/>
    <w:rsid w:val="001E3FA2"/>
    <w:rsid w:val="001E5D80"/>
    <w:rsid w:val="001F3AEF"/>
    <w:rsid w:val="00266CBB"/>
    <w:rsid w:val="002728DD"/>
    <w:rsid w:val="00272E77"/>
    <w:rsid w:val="002978EF"/>
    <w:rsid w:val="002B5507"/>
    <w:rsid w:val="002C112B"/>
    <w:rsid w:val="002D165D"/>
    <w:rsid w:val="002D4DE7"/>
    <w:rsid w:val="002F388E"/>
    <w:rsid w:val="00320409"/>
    <w:rsid w:val="00371A45"/>
    <w:rsid w:val="00375F54"/>
    <w:rsid w:val="00390C70"/>
    <w:rsid w:val="003D66DF"/>
    <w:rsid w:val="00420EAF"/>
    <w:rsid w:val="00423140"/>
    <w:rsid w:val="00446BC9"/>
    <w:rsid w:val="00450CCA"/>
    <w:rsid w:val="0046018E"/>
    <w:rsid w:val="00493641"/>
    <w:rsid w:val="004A4B40"/>
    <w:rsid w:val="004F2E17"/>
    <w:rsid w:val="00522728"/>
    <w:rsid w:val="00526BFC"/>
    <w:rsid w:val="00560987"/>
    <w:rsid w:val="005871EE"/>
    <w:rsid w:val="005B7CF9"/>
    <w:rsid w:val="005C2F6A"/>
    <w:rsid w:val="005E153F"/>
    <w:rsid w:val="00642D76"/>
    <w:rsid w:val="006C531A"/>
    <w:rsid w:val="00702843"/>
    <w:rsid w:val="00731797"/>
    <w:rsid w:val="00757DA0"/>
    <w:rsid w:val="00770AFD"/>
    <w:rsid w:val="00796375"/>
    <w:rsid w:val="007C77AD"/>
    <w:rsid w:val="007F43A1"/>
    <w:rsid w:val="00811FAC"/>
    <w:rsid w:val="008428B7"/>
    <w:rsid w:val="00863258"/>
    <w:rsid w:val="008C0779"/>
    <w:rsid w:val="008C3724"/>
    <w:rsid w:val="008E1536"/>
    <w:rsid w:val="00913690"/>
    <w:rsid w:val="00926A20"/>
    <w:rsid w:val="009447E6"/>
    <w:rsid w:val="009E31A0"/>
    <w:rsid w:val="00A5139A"/>
    <w:rsid w:val="00AE2492"/>
    <w:rsid w:val="00AF2D54"/>
    <w:rsid w:val="00B11B2F"/>
    <w:rsid w:val="00B16785"/>
    <w:rsid w:val="00B8083C"/>
    <w:rsid w:val="00BA0D02"/>
    <w:rsid w:val="00BC7774"/>
    <w:rsid w:val="00BD2758"/>
    <w:rsid w:val="00BF3574"/>
    <w:rsid w:val="00C33EB7"/>
    <w:rsid w:val="00C669DC"/>
    <w:rsid w:val="00C76179"/>
    <w:rsid w:val="00CE5530"/>
    <w:rsid w:val="00CE5768"/>
    <w:rsid w:val="00D0676B"/>
    <w:rsid w:val="00D42788"/>
    <w:rsid w:val="00D52CC2"/>
    <w:rsid w:val="00D832B7"/>
    <w:rsid w:val="00DA4F8A"/>
    <w:rsid w:val="00DA5CE6"/>
    <w:rsid w:val="00DA6877"/>
    <w:rsid w:val="00DC1ABB"/>
    <w:rsid w:val="00DE3CDF"/>
    <w:rsid w:val="00DF0256"/>
    <w:rsid w:val="00E34824"/>
    <w:rsid w:val="00E635D7"/>
    <w:rsid w:val="00E9108B"/>
    <w:rsid w:val="00E933F5"/>
    <w:rsid w:val="00EA099E"/>
    <w:rsid w:val="00EA74CA"/>
    <w:rsid w:val="00EC77B3"/>
    <w:rsid w:val="00F127EF"/>
    <w:rsid w:val="00F14115"/>
    <w:rsid w:val="00F155CA"/>
    <w:rsid w:val="00F25FC5"/>
    <w:rsid w:val="00F26BA5"/>
    <w:rsid w:val="00F7758D"/>
    <w:rsid w:val="00FF12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3542"/>
    <w:pPr>
      <w:ind w:left="720"/>
      <w:contextualSpacing/>
    </w:pPr>
  </w:style>
  <w:style w:type="paragraph" w:styleId="Intestazione">
    <w:name w:val="header"/>
    <w:basedOn w:val="Normale"/>
    <w:link w:val="IntestazioneCarattere"/>
    <w:uiPriority w:val="99"/>
    <w:semiHidden/>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33EB7"/>
  </w:style>
  <w:style w:type="paragraph" w:styleId="Pidipagina">
    <w:name w:val="footer"/>
    <w:basedOn w:val="Normale"/>
    <w:link w:val="PidipaginaCarattere"/>
    <w:uiPriority w:val="99"/>
    <w:semiHidden/>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33EB7"/>
  </w:style>
  <w:style w:type="table" w:styleId="Grigliatabella">
    <w:name w:val="Table Grid"/>
    <w:basedOn w:val="Tabellanormale"/>
    <w:uiPriority w:val="59"/>
    <w:rsid w:val="00C3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deltesto">
    <w:name w:val="Body Text"/>
    <w:basedOn w:val="Normale"/>
    <w:link w:val="CorpodeltestoCarattere"/>
    <w:uiPriority w:val="99"/>
    <w:semiHidden/>
    <w:unhideWhenUsed/>
    <w:rsid w:val="00C33EB7"/>
    <w:pPr>
      <w:spacing w:after="120"/>
    </w:pPr>
  </w:style>
  <w:style w:type="character" w:customStyle="1" w:styleId="CorpodeltestoCarattere">
    <w:name w:val="Corpo del testo Carattere"/>
    <w:basedOn w:val="Carpredefinitoparagrafo"/>
    <w:link w:val="Corpodel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nhideWhenUsed/>
    <w:rsid w:val="00BD2758"/>
    <w:rPr>
      <w:sz w:val="20"/>
      <w:szCs w:val="20"/>
    </w:rPr>
  </w:style>
  <w:style w:type="character" w:customStyle="1" w:styleId="TestonotaapidipaginaCarattere">
    <w:name w:val="Testo nota a piè di pagina Carattere"/>
    <w:basedOn w:val="Carpredefinitoparagrafo"/>
    <w:link w:val="Testonotaapidipagina"/>
    <w:rsid w:val="00BD275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BD2758"/>
    <w:rPr>
      <w:vertAlign w:val="superscript"/>
    </w:rPr>
  </w:style>
  <w:style w:type="paragraph" w:styleId="Rientrocorpodeltesto">
    <w:name w:val="Body Text Indent"/>
    <w:basedOn w:val="Normale"/>
    <w:link w:val="RientrocorpodeltestoCarattere"/>
    <w:uiPriority w:val="99"/>
    <w:semiHidden/>
    <w:unhideWhenUsed/>
    <w:rsid w:val="00272E7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72E77"/>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23E10-248C-4D04-BBF3-FF99487D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1147</Words>
  <Characters>6540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BRINDISI</dc:creator>
  <cp:lastModifiedBy>cbr0117</cp:lastModifiedBy>
  <cp:revision>75</cp:revision>
  <dcterms:created xsi:type="dcterms:W3CDTF">2019-01-30T09:18:00Z</dcterms:created>
  <dcterms:modified xsi:type="dcterms:W3CDTF">2019-03-22T11:13:00Z</dcterms:modified>
</cp:coreProperties>
</file>