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68" w:rsidRDefault="00AB04F5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 xml:space="preserve">Vogliamo riflettere e discutere su un </w:t>
      </w:r>
    </w:p>
    <w:p w:rsidR="00173068" w:rsidRPr="00173068" w:rsidRDefault="00AB04F5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>possibile,</w:t>
      </w:r>
      <w:r w:rsidR="0053292F" w:rsidRPr="00173068">
        <w:rPr>
          <w:b/>
          <w:color w:val="7F7F7F" w:themeColor="text1" w:themeTint="80"/>
          <w:sz w:val="28"/>
        </w:rPr>
        <w:t xml:space="preserve"> chiaro</w:t>
      </w:r>
      <w:r w:rsidRPr="00173068">
        <w:rPr>
          <w:b/>
          <w:color w:val="7F7F7F" w:themeColor="text1" w:themeTint="80"/>
          <w:sz w:val="28"/>
        </w:rPr>
        <w:t xml:space="preserve"> concreto disegno per l’innovazione</w:t>
      </w:r>
    </w:p>
    <w:p w:rsidR="00173068" w:rsidRDefault="00AB04F5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 xml:space="preserve">nel sistema delle imprese in Puglia, </w:t>
      </w:r>
    </w:p>
    <w:p w:rsidR="00173068" w:rsidRDefault="00DE7E40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 xml:space="preserve">raccogliendo idee e proposte, </w:t>
      </w:r>
    </w:p>
    <w:p w:rsidR="00173068" w:rsidRDefault="00DE7E40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 xml:space="preserve">proponendo conseguenti </w:t>
      </w:r>
      <w:r w:rsidR="00AB04F5" w:rsidRPr="00173068">
        <w:rPr>
          <w:b/>
          <w:color w:val="7F7F7F" w:themeColor="text1" w:themeTint="80"/>
          <w:sz w:val="28"/>
        </w:rPr>
        <w:t xml:space="preserve">analisi e piani operativi </w:t>
      </w:r>
    </w:p>
    <w:p w:rsidR="00AB04F5" w:rsidRPr="00173068" w:rsidRDefault="00AB04F5" w:rsidP="00173068">
      <w:pPr>
        <w:pStyle w:val="Nessunaspaziatura"/>
        <w:jc w:val="center"/>
        <w:rPr>
          <w:b/>
          <w:color w:val="7F7F7F" w:themeColor="text1" w:themeTint="80"/>
          <w:sz w:val="28"/>
        </w:rPr>
      </w:pPr>
      <w:r w:rsidRPr="00173068">
        <w:rPr>
          <w:b/>
          <w:color w:val="7F7F7F" w:themeColor="text1" w:themeTint="80"/>
          <w:sz w:val="28"/>
        </w:rPr>
        <w:t xml:space="preserve">che stabiliscano modalità di intervento </w:t>
      </w:r>
      <w:r w:rsidR="0053292F" w:rsidRPr="00173068">
        <w:rPr>
          <w:b/>
          <w:color w:val="7F7F7F" w:themeColor="text1" w:themeTint="80"/>
          <w:sz w:val="28"/>
        </w:rPr>
        <w:t xml:space="preserve">anche </w:t>
      </w:r>
      <w:r w:rsidRPr="00173068">
        <w:rPr>
          <w:b/>
          <w:color w:val="7F7F7F" w:themeColor="text1" w:themeTint="80"/>
          <w:sz w:val="28"/>
        </w:rPr>
        <w:t>a breve termine.</w:t>
      </w:r>
    </w:p>
    <w:p w:rsidR="006A7060" w:rsidRPr="006A7060" w:rsidRDefault="006A7060" w:rsidP="00173068">
      <w:pPr>
        <w:pStyle w:val="Nessunaspaziatura"/>
        <w:spacing w:after="120"/>
        <w:jc w:val="center"/>
        <w:rPr>
          <w:b/>
          <w:color w:val="808080" w:themeColor="background1" w:themeShade="80"/>
          <w:sz w:val="4"/>
          <w:szCs w:val="28"/>
        </w:rPr>
      </w:pPr>
    </w:p>
    <w:p w:rsidR="005B091F" w:rsidRPr="0055173E" w:rsidRDefault="003F4D8C" w:rsidP="00173068">
      <w:pPr>
        <w:pStyle w:val="Nessunaspaziatura"/>
        <w:jc w:val="center"/>
        <w:rPr>
          <w:b/>
          <w:color w:val="808080" w:themeColor="background1" w:themeShade="80"/>
          <w:sz w:val="28"/>
          <w:szCs w:val="40"/>
        </w:rPr>
      </w:pPr>
      <w:r w:rsidRPr="0055173E">
        <w:rPr>
          <w:b/>
          <w:color w:val="808080" w:themeColor="background1" w:themeShade="80"/>
          <w:sz w:val="28"/>
          <w:szCs w:val="40"/>
        </w:rPr>
        <w:t xml:space="preserve">Tre momenti di </w:t>
      </w:r>
      <w:r w:rsidR="005B091F" w:rsidRPr="0055173E">
        <w:rPr>
          <w:b/>
          <w:color w:val="808080" w:themeColor="background1" w:themeShade="80"/>
          <w:sz w:val="28"/>
          <w:szCs w:val="40"/>
        </w:rPr>
        <w:t>discussion</w:t>
      </w:r>
      <w:r w:rsidR="00EB4178" w:rsidRPr="0055173E">
        <w:rPr>
          <w:b/>
          <w:color w:val="808080" w:themeColor="background1" w:themeShade="80"/>
          <w:sz w:val="28"/>
          <w:szCs w:val="40"/>
        </w:rPr>
        <w:t>e</w:t>
      </w:r>
    </w:p>
    <w:p w:rsidR="006A7060" w:rsidRDefault="0053292F" w:rsidP="00173068">
      <w:pPr>
        <w:pStyle w:val="Nessunaspaziatura"/>
        <w:jc w:val="center"/>
        <w:rPr>
          <w:b/>
          <w:i/>
          <w:color w:val="808080" w:themeColor="background1" w:themeShade="80"/>
          <w:sz w:val="28"/>
          <w:szCs w:val="40"/>
        </w:rPr>
      </w:pPr>
      <w:r w:rsidRPr="0055173E">
        <w:rPr>
          <w:b/>
          <w:i/>
          <w:color w:val="808080" w:themeColor="background1" w:themeShade="80"/>
          <w:sz w:val="28"/>
          <w:szCs w:val="40"/>
        </w:rPr>
        <w:t xml:space="preserve">con il coordinamento di </w:t>
      </w:r>
    </w:p>
    <w:p w:rsidR="0053292F" w:rsidRDefault="0053292F" w:rsidP="00173068">
      <w:pPr>
        <w:pStyle w:val="Nessunaspaziatura"/>
        <w:jc w:val="center"/>
        <w:rPr>
          <w:b/>
          <w:i/>
          <w:color w:val="808080" w:themeColor="background1" w:themeShade="80"/>
          <w:sz w:val="28"/>
          <w:szCs w:val="40"/>
        </w:rPr>
      </w:pPr>
      <w:r w:rsidRPr="0055173E">
        <w:rPr>
          <w:b/>
          <w:i/>
          <w:color w:val="808080" w:themeColor="background1" w:themeShade="80"/>
          <w:sz w:val="28"/>
          <w:szCs w:val="40"/>
        </w:rPr>
        <w:t xml:space="preserve">Giulio </w:t>
      </w:r>
      <w:proofErr w:type="spellStart"/>
      <w:r w:rsidRPr="0055173E">
        <w:rPr>
          <w:b/>
          <w:i/>
          <w:color w:val="808080" w:themeColor="background1" w:themeShade="80"/>
          <w:sz w:val="28"/>
          <w:szCs w:val="40"/>
        </w:rPr>
        <w:t>Sapelli</w:t>
      </w:r>
      <w:proofErr w:type="spellEnd"/>
      <w:r w:rsidR="006A7060">
        <w:rPr>
          <w:b/>
          <w:i/>
          <w:color w:val="808080" w:themeColor="background1" w:themeShade="80"/>
          <w:sz w:val="28"/>
          <w:szCs w:val="40"/>
        </w:rPr>
        <w:t xml:space="preserve"> Università degli Studi di Milano</w:t>
      </w:r>
    </w:p>
    <w:p w:rsidR="00173068" w:rsidRPr="0055173E" w:rsidRDefault="00173068" w:rsidP="00173068">
      <w:pPr>
        <w:pStyle w:val="Nessunaspaziatura"/>
        <w:jc w:val="center"/>
        <w:rPr>
          <w:b/>
          <w:i/>
          <w:color w:val="808080" w:themeColor="background1" w:themeShade="80"/>
          <w:sz w:val="12"/>
        </w:rPr>
      </w:pPr>
    </w:p>
    <w:p w:rsidR="00EB4178" w:rsidRDefault="00173068" w:rsidP="00173068">
      <w:pPr>
        <w:pStyle w:val="Nessunaspaziatura"/>
        <w:jc w:val="both"/>
        <w:rPr>
          <w:b/>
          <w:color w:val="7F7F7F" w:themeColor="text1" w:themeTint="80"/>
          <w:sz w:val="24"/>
        </w:rPr>
      </w:pPr>
      <w:r w:rsidRPr="00173068">
        <w:rPr>
          <w:b/>
          <w:color w:val="7F7F7F" w:themeColor="text1" w:themeTint="80"/>
          <w:sz w:val="24"/>
        </w:rPr>
        <w:t>ORE 9</w:t>
      </w:r>
      <w:r>
        <w:rPr>
          <w:b/>
          <w:color w:val="7F7F7F" w:themeColor="text1" w:themeTint="80"/>
          <w:sz w:val="24"/>
        </w:rPr>
        <w:t>.0</w:t>
      </w:r>
      <w:r w:rsidRPr="00173068">
        <w:rPr>
          <w:b/>
          <w:color w:val="7F7F7F" w:themeColor="text1" w:themeTint="80"/>
          <w:sz w:val="24"/>
        </w:rPr>
        <w:t xml:space="preserve">0 </w:t>
      </w:r>
      <w:r>
        <w:rPr>
          <w:b/>
          <w:color w:val="7F7F7F" w:themeColor="text1" w:themeTint="80"/>
          <w:sz w:val="24"/>
        </w:rPr>
        <w:t>Welcome Coffee</w:t>
      </w:r>
      <w:r w:rsidR="00D277FC">
        <w:rPr>
          <w:b/>
          <w:color w:val="7F7F7F" w:themeColor="text1" w:themeTint="80"/>
          <w:sz w:val="24"/>
        </w:rPr>
        <w:t xml:space="preserve"> </w:t>
      </w:r>
      <w:r w:rsidR="00D277FC" w:rsidRPr="00D277FC">
        <w:rPr>
          <w:b/>
          <w:i/>
          <w:color w:val="7F7F7F" w:themeColor="text1" w:themeTint="80"/>
        </w:rPr>
        <w:t>(alle ore 11.00 verrà servito un break e alle 13.30 un lunch)</w:t>
      </w:r>
    </w:p>
    <w:p w:rsidR="007A1F52" w:rsidRDefault="007A1F52" w:rsidP="00173068">
      <w:pPr>
        <w:pStyle w:val="Nessunaspaziatura"/>
        <w:jc w:val="both"/>
        <w:rPr>
          <w:b/>
          <w:color w:val="7F7F7F" w:themeColor="text1" w:themeTint="80"/>
          <w:sz w:val="24"/>
        </w:rPr>
      </w:pPr>
    </w:p>
    <w:p w:rsidR="00173068" w:rsidRPr="00173068" w:rsidRDefault="00173068" w:rsidP="00173068">
      <w:pPr>
        <w:pStyle w:val="Nessunaspaziatura"/>
        <w:jc w:val="both"/>
        <w:rPr>
          <w:b/>
          <w:color w:val="7F7F7F" w:themeColor="text1" w:themeTint="80"/>
          <w:sz w:val="24"/>
        </w:rPr>
      </w:pPr>
      <w:r>
        <w:rPr>
          <w:b/>
          <w:color w:val="7F7F7F" w:themeColor="text1" w:themeTint="80"/>
          <w:sz w:val="24"/>
        </w:rPr>
        <w:t xml:space="preserve">ORE 9.30 </w:t>
      </w:r>
    </w:p>
    <w:p w:rsidR="007A1F52" w:rsidRDefault="007A1F52" w:rsidP="006A7060">
      <w:pPr>
        <w:pStyle w:val="Nessunaspaziatura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TAVOLA ROTONDA:</w:t>
      </w:r>
    </w:p>
    <w:p w:rsidR="0053292F" w:rsidRPr="0055173E" w:rsidRDefault="007A1F52" w:rsidP="006A7060">
      <w:pPr>
        <w:pStyle w:val="Nessunaspaziatura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 xml:space="preserve"> </w:t>
      </w:r>
      <w:r w:rsidR="00AB04F5" w:rsidRPr="0055173E">
        <w:rPr>
          <w:b/>
          <w:color w:val="808080" w:themeColor="background1" w:themeShade="80"/>
          <w:sz w:val="24"/>
        </w:rPr>
        <w:t>L’innovazione</w:t>
      </w:r>
      <w:r w:rsidR="0053292F" w:rsidRPr="0055173E">
        <w:rPr>
          <w:b/>
          <w:color w:val="808080" w:themeColor="background1" w:themeShade="80"/>
          <w:sz w:val="24"/>
        </w:rPr>
        <w:t xml:space="preserve"> che</w:t>
      </w:r>
      <w:r w:rsidR="00AB04F5" w:rsidRPr="0055173E">
        <w:rPr>
          <w:b/>
          <w:color w:val="808080" w:themeColor="background1" w:themeShade="80"/>
          <w:sz w:val="24"/>
        </w:rPr>
        <w:t xml:space="preserve"> </w:t>
      </w:r>
      <w:r w:rsidR="0053292F" w:rsidRPr="0055173E">
        <w:rPr>
          <w:b/>
          <w:color w:val="808080" w:themeColor="background1" w:themeShade="80"/>
          <w:sz w:val="24"/>
        </w:rPr>
        <w:t>vorremmo</w:t>
      </w:r>
      <w:r w:rsidR="001D38FB" w:rsidRPr="0055173E">
        <w:rPr>
          <w:b/>
          <w:color w:val="808080" w:themeColor="background1" w:themeShade="80"/>
          <w:sz w:val="24"/>
        </w:rPr>
        <w:t xml:space="preserve">: come qualifichiamo l’innovazione e come cerchiamo di applicarla nelle aziende e nelle istituzioni; </w:t>
      </w:r>
      <w:r w:rsidR="0053292F" w:rsidRPr="0055173E">
        <w:rPr>
          <w:b/>
          <w:color w:val="808080" w:themeColor="background1" w:themeShade="80"/>
          <w:sz w:val="24"/>
        </w:rPr>
        <w:t>uno scenario di riferimento:</w:t>
      </w:r>
    </w:p>
    <w:p w:rsidR="001D38FB" w:rsidRPr="00D277FC" w:rsidRDefault="001D38FB" w:rsidP="00AB04F5">
      <w:pPr>
        <w:pStyle w:val="Nessunaspaziatura"/>
        <w:jc w:val="both"/>
        <w:rPr>
          <w:b/>
          <w:color w:val="808080" w:themeColor="background1" w:themeShade="80"/>
          <w:sz w:val="2"/>
        </w:rPr>
      </w:pPr>
    </w:p>
    <w:p w:rsidR="007A1F52" w:rsidRDefault="007A1F52" w:rsidP="006A7060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</w:p>
    <w:p w:rsidR="006A7060" w:rsidRDefault="006A7060" w:rsidP="006A7060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>ORE 11.30</w:t>
      </w:r>
    </w:p>
    <w:p w:rsidR="007A1F52" w:rsidRDefault="007A1F52" w:rsidP="006A7060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>TAVOLA ROTONDA:</w:t>
      </w:r>
    </w:p>
    <w:p w:rsidR="001D38FB" w:rsidRPr="0055173E" w:rsidRDefault="001D38FB" w:rsidP="006A7060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 xml:space="preserve">L’innovazione e lo sviluppo nelle politiche e nelle azioni delle agenzie di intervento; </w:t>
      </w:r>
      <w:r w:rsidR="001B261D" w:rsidRPr="0055173E">
        <w:rPr>
          <w:b/>
          <w:color w:val="808080" w:themeColor="background1" w:themeShade="80"/>
          <w:sz w:val="24"/>
          <w:szCs w:val="28"/>
        </w:rPr>
        <w:t xml:space="preserve">passato e </w:t>
      </w:r>
      <w:r w:rsidR="006A7060">
        <w:rPr>
          <w:b/>
          <w:color w:val="808080" w:themeColor="background1" w:themeShade="80"/>
          <w:sz w:val="24"/>
          <w:szCs w:val="28"/>
        </w:rPr>
        <w:t xml:space="preserve">              </w:t>
      </w:r>
      <w:r w:rsidR="001B261D" w:rsidRPr="0055173E">
        <w:rPr>
          <w:b/>
          <w:color w:val="808080" w:themeColor="background1" w:themeShade="80"/>
          <w:sz w:val="24"/>
          <w:szCs w:val="28"/>
        </w:rPr>
        <w:t>futuro</w:t>
      </w:r>
      <w:r w:rsidR="003F4D8C" w:rsidRPr="0055173E">
        <w:rPr>
          <w:b/>
          <w:color w:val="808080" w:themeColor="background1" w:themeShade="80"/>
          <w:sz w:val="24"/>
          <w:szCs w:val="28"/>
        </w:rPr>
        <w:t xml:space="preserve"> degli strumenti di intervento sul territor</w:t>
      </w:r>
      <w:r w:rsidRPr="0055173E">
        <w:rPr>
          <w:b/>
          <w:color w:val="808080" w:themeColor="background1" w:themeShade="80"/>
          <w:sz w:val="24"/>
          <w:szCs w:val="28"/>
        </w:rPr>
        <w:t>io a sostegno dell’innovazione.</w:t>
      </w:r>
    </w:p>
    <w:p w:rsidR="006A7060" w:rsidRPr="006A7060" w:rsidRDefault="006A7060" w:rsidP="006A7060">
      <w:pPr>
        <w:pStyle w:val="Nessunaspaziatura"/>
        <w:ind w:left="1440"/>
        <w:jc w:val="both"/>
        <w:rPr>
          <w:b/>
          <w:color w:val="808080" w:themeColor="background1" w:themeShade="80"/>
          <w:sz w:val="2"/>
          <w:szCs w:val="28"/>
        </w:rPr>
      </w:pPr>
    </w:p>
    <w:p w:rsidR="007A1F52" w:rsidRDefault="007A1F52" w:rsidP="00D277FC">
      <w:pPr>
        <w:pStyle w:val="Nessunaspaziatura"/>
        <w:jc w:val="both"/>
        <w:rPr>
          <w:b/>
          <w:color w:val="808080" w:themeColor="background1" w:themeShade="80"/>
          <w:sz w:val="24"/>
        </w:rPr>
      </w:pPr>
    </w:p>
    <w:p w:rsidR="00D277FC" w:rsidRDefault="00D277FC" w:rsidP="00D277FC">
      <w:pPr>
        <w:pStyle w:val="Nessunaspaziatura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Ore 15.00</w:t>
      </w:r>
    </w:p>
    <w:p w:rsidR="00D277FC" w:rsidRDefault="007A1F52" w:rsidP="00D277FC">
      <w:pPr>
        <w:pStyle w:val="Nessunaspaziatura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 xml:space="preserve">WORKSHOP </w:t>
      </w:r>
    </w:p>
    <w:p w:rsidR="00D277FC" w:rsidRDefault="005B091F" w:rsidP="00D277FC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</w:rPr>
        <w:t xml:space="preserve">L’innovazione </w:t>
      </w:r>
      <w:r w:rsidR="0055173E" w:rsidRPr="0055173E">
        <w:rPr>
          <w:b/>
          <w:color w:val="808080" w:themeColor="background1" w:themeShade="80"/>
          <w:sz w:val="24"/>
        </w:rPr>
        <w:t>possibile, l’innovazione utile</w:t>
      </w:r>
      <w:r w:rsidRPr="0055173E">
        <w:rPr>
          <w:b/>
          <w:color w:val="808080" w:themeColor="background1" w:themeShade="80"/>
          <w:sz w:val="24"/>
        </w:rPr>
        <w:t xml:space="preserve">: </w:t>
      </w:r>
      <w:r w:rsidR="00D043D9" w:rsidRPr="0055173E">
        <w:rPr>
          <w:b/>
          <w:color w:val="808080" w:themeColor="background1" w:themeShade="80"/>
          <w:sz w:val="24"/>
          <w:szCs w:val="28"/>
        </w:rPr>
        <w:t xml:space="preserve">l’analisi delle esigenze di innovazione passa spesso attraverso complesse e poco utili metodologie che allontanano le Piccole e Medie Imprese dalla possibilità di accedere agli strumenti finanziari di sviluppo; occorre definire la </w:t>
      </w:r>
      <w:r w:rsidR="00DE7E40" w:rsidRPr="0055173E">
        <w:rPr>
          <w:b/>
          <w:color w:val="808080" w:themeColor="background1" w:themeShade="80"/>
          <w:sz w:val="24"/>
          <w:szCs w:val="28"/>
        </w:rPr>
        <w:t xml:space="preserve">costruzione di </w:t>
      </w:r>
      <w:r w:rsidRPr="0055173E">
        <w:rPr>
          <w:b/>
          <w:color w:val="808080" w:themeColor="background1" w:themeShade="80"/>
          <w:sz w:val="24"/>
          <w:szCs w:val="28"/>
        </w:rPr>
        <w:t>una metodologia di indagine e di intervento</w:t>
      </w:r>
      <w:r w:rsidR="003F4D8C" w:rsidRPr="0055173E">
        <w:rPr>
          <w:b/>
          <w:color w:val="808080" w:themeColor="background1" w:themeShade="80"/>
          <w:sz w:val="24"/>
          <w:szCs w:val="28"/>
        </w:rPr>
        <w:t xml:space="preserve"> che aiuti le PMI a comprendere le proprie esigenze di innovazione e a definire programmi semplici e utili di intervento. </w:t>
      </w:r>
    </w:p>
    <w:p w:rsidR="00D277FC" w:rsidRDefault="00D277FC" w:rsidP="00D277FC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 xml:space="preserve">Il workshop prevede interventi per la presentazione dello scenario, per la diffusione di esempi di innovazione e per la facilitazione della discussione; tutti partecipano con ruoli attivi. In particolare sono previsti interventi di </w:t>
      </w:r>
    </w:p>
    <w:p w:rsidR="00D277FC" w:rsidRPr="0055173E" w:rsidRDefault="00D277FC" w:rsidP="00D277FC">
      <w:pPr>
        <w:pStyle w:val="Nessunaspaziatura"/>
        <w:jc w:val="both"/>
        <w:rPr>
          <w:b/>
          <w:i/>
          <w:color w:val="808080" w:themeColor="background1" w:themeShade="80"/>
          <w:sz w:val="28"/>
          <w:szCs w:val="28"/>
        </w:rPr>
      </w:pPr>
    </w:p>
    <w:p w:rsidR="00D277FC" w:rsidRPr="0055173E" w:rsidRDefault="00D277FC" w:rsidP="0055173E">
      <w:pPr>
        <w:pStyle w:val="Nessunaspaziatura"/>
        <w:ind w:left="1440"/>
        <w:jc w:val="both"/>
        <w:rPr>
          <w:b/>
          <w:i/>
          <w:color w:val="808080" w:themeColor="background1" w:themeShade="80"/>
          <w:sz w:val="28"/>
          <w:szCs w:val="28"/>
        </w:rPr>
      </w:pPr>
    </w:p>
    <w:p w:rsidR="00D043D9" w:rsidRPr="0055173E" w:rsidRDefault="00D043D9" w:rsidP="00D043D9">
      <w:pPr>
        <w:pStyle w:val="Nessunaspaziatura"/>
        <w:jc w:val="center"/>
        <w:rPr>
          <w:b/>
          <w:i/>
          <w:color w:val="808080" w:themeColor="background1" w:themeShade="80"/>
          <w:sz w:val="32"/>
          <w:szCs w:val="28"/>
        </w:rPr>
      </w:pPr>
      <w:r w:rsidRPr="0055173E">
        <w:rPr>
          <w:b/>
          <w:i/>
          <w:color w:val="808080" w:themeColor="background1" w:themeShade="80"/>
          <w:sz w:val="32"/>
          <w:szCs w:val="28"/>
        </w:rPr>
        <w:t>Verso la costruzione di un ecosistema di supporto allo sviluppo</w:t>
      </w:r>
    </w:p>
    <w:p w:rsidR="005B091F" w:rsidRDefault="005B091F" w:rsidP="00AB04F5">
      <w:pPr>
        <w:pStyle w:val="Nessunaspaziatura"/>
        <w:jc w:val="both"/>
        <w:rPr>
          <w:b/>
          <w:color w:val="808080" w:themeColor="background1" w:themeShade="80"/>
          <w:sz w:val="28"/>
        </w:rPr>
      </w:pPr>
    </w:p>
    <w:p w:rsidR="007A1F52" w:rsidRDefault="007A1F52" w:rsidP="00AB04F5">
      <w:pPr>
        <w:pStyle w:val="Nessunaspaziatura"/>
        <w:jc w:val="both"/>
        <w:rPr>
          <w:b/>
          <w:color w:val="808080" w:themeColor="background1" w:themeShade="80"/>
          <w:sz w:val="28"/>
        </w:rPr>
      </w:pPr>
    </w:p>
    <w:p w:rsidR="007A1F52" w:rsidRDefault="007A1F52" w:rsidP="00AB04F5">
      <w:pPr>
        <w:pStyle w:val="Nessunaspaziatura"/>
        <w:jc w:val="both"/>
        <w:rPr>
          <w:b/>
          <w:color w:val="808080" w:themeColor="background1" w:themeShade="80"/>
          <w:sz w:val="28"/>
        </w:rPr>
      </w:pPr>
    </w:p>
    <w:p w:rsidR="007A1F52" w:rsidRPr="007A1F52" w:rsidRDefault="007A1F52" w:rsidP="007A1F52">
      <w:pPr>
        <w:pStyle w:val="Nessunaspaziatura"/>
        <w:jc w:val="center"/>
        <w:rPr>
          <w:b/>
          <w:color w:val="7F7F7F" w:themeColor="text1" w:themeTint="80"/>
          <w:sz w:val="32"/>
        </w:rPr>
      </w:pPr>
      <w:r w:rsidRPr="007A1F52">
        <w:rPr>
          <w:b/>
          <w:color w:val="7F7F7F" w:themeColor="text1" w:themeTint="80"/>
          <w:sz w:val="32"/>
        </w:rPr>
        <w:t>PROGRAMMA</w:t>
      </w:r>
      <w:r>
        <w:rPr>
          <w:b/>
          <w:color w:val="7F7F7F" w:themeColor="text1" w:themeTint="80"/>
          <w:sz w:val="32"/>
        </w:rPr>
        <w:t xml:space="preserve"> DETTAGLIATO</w:t>
      </w:r>
    </w:p>
    <w:p w:rsidR="007A1F52" w:rsidRPr="007A1F52" w:rsidRDefault="007A1F52" w:rsidP="007A1F52">
      <w:pPr>
        <w:pStyle w:val="Nessunaspaziatura"/>
        <w:jc w:val="center"/>
        <w:rPr>
          <w:color w:val="7F7F7F" w:themeColor="text1" w:themeTint="80"/>
          <w:sz w:val="32"/>
        </w:rPr>
      </w:pPr>
      <w:r w:rsidRPr="007A1F52">
        <w:rPr>
          <w:color w:val="7F7F7F" w:themeColor="text1" w:themeTint="80"/>
          <w:sz w:val="32"/>
        </w:rPr>
        <w:t>Interventi e speaker</w:t>
      </w:r>
    </w:p>
    <w:p w:rsidR="007A1F52" w:rsidRPr="0055173E" w:rsidRDefault="007A1F52" w:rsidP="007A1F52">
      <w:pPr>
        <w:pStyle w:val="Nessunaspaziatura"/>
        <w:jc w:val="center"/>
        <w:rPr>
          <w:b/>
          <w:i/>
          <w:color w:val="808080" w:themeColor="background1" w:themeShade="80"/>
          <w:sz w:val="12"/>
        </w:rPr>
      </w:pPr>
    </w:p>
    <w:p w:rsidR="007A1F52" w:rsidRDefault="007A1F52" w:rsidP="007A1F52">
      <w:pPr>
        <w:pStyle w:val="Nessunaspaziatura"/>
        <w:jc w:val="both"/>
        <w:rPr>
          <w:b/>
          <w:i/>
          <w:color w:val="7F7F7F" w:themeColor="text1" w:themeTint="80"/>
        </w:rPr>
      </w:pPr>
      <w:r w:rsidRPr="00173068">
        <w:rPr>
          <w:b/>
          <w:color w:val="7F7F7F" w:themeColor="text1" w:themeTint="80"/>
          <w:sz w:val="24"/>
        </w:rPr>
        <w:t>ORE 9</w:t>
      </w:r>
      <w:r>
        <w:rPr>
          <w:b/>
          <w:color w:val="7F7F7F" w:themeColor="text1" w:themeTint="80"/>
          <w:sz w:val="24"/>
        </w:rPr>
        <w:t>.0</w:t>
      </w:r>
      <w:r w:rsidRPr="00173068">
        <w:rPr>
          <w:b/>
          <w:color w:val="7F7F7F" w:themeColor="text1" w:themeTint="80"/>
          <w:sz w:val="24"/>
        </w:rPr>
        <w:t xml:space="preserve">0 </w:t>
      </w:r>
      <w:r>
        <w:rPr>
          <w:b/>
          <w:color w:val="7F7F7F" w:themeColor="text1" w:themeTint="80"/>
          <w:sz w:val="24"/>
        </w:rPr>
        <w:t xml:space="preserve">Welcome Coffee </w:t>
      </w:r>
      <w:r w:rsidRPr="00D277FC">
        <w:rPr>
          <w:b/>
          <w:i/>
          <w:color w:val="7F7F7F" w:themeColor="text1" w:themeTint="80"/>
        </w:rPr>
        <w:t>(alle ore 11.00 verrà servito un break e alle 13.30 un lunch)</w:t>
      </w:r>
    </w:p>
    <w:p w:rsidR="007A1F52" w:rsidRDefault="007A1F52" w:rsidP="007A1F52">
      <w:pPr>
        <w:pStyle w:val="Nessunaspaziatura"/>
        <w:jc w:val="both"/>
        <w:rPr>
          <w:b/>
          <w:color w:val="7F7F7F" w:themeColor="text1" w:themeTint="80"/>
          <w:sz w:val="24"/>
        </w:rPr>
      </w:pPr>
    </w:p>
    <w:p w:rsidR="007A1F52" w:rsidRPr="00173068" w:rsidRDefault="007A1F52" w:rsidP="007A1F52">
      <w:pPr>
        <w:pStyle w:val="Nessunaspaziatura"/>
        <w:jc w:val="both"/>
        <w:rPr>
          <w:b/>
          <w:color w:val="7F7F7F" w:themeColor="text1" w:themeTint="80"/>
          <w:sz w:val="24"/>
        </w:rPr>
      </w:pPr>
      <w:r>
        <w:rPr>
          <w:b/>
          <w:color w:val="7F7F7F" w:themeColor="text1" w:themeTint="80"/>
          <w:sz w:val="24"/>
        </w:rPr>
        <w:t xml:space="preserve">ORE 9.30 </w:t>
      </w:r>
    </w:p>
    <w:p w:rsidR="007A1F52" w:rsidRPr="0055173E" w:rsidRDefault="007A1F52" w:rsidP="007A1F52">
      <w:pPr>
        <w:pStyle w:val="Nessunaspaziatura"/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L’innovazione che vorremmo: uno scenario di riferimento:</w:t>
      </w:r>
    </w:p>
    <w:p w:rsidR="007A1F52" w:rsidRPr="00D277FC" w:rsidRDefault="007A1F52" w:rsidP="007A1F52">
      <w:pPr>
        <w:pStyle w:val="Nessunaspaziatura"/>
        <w:jc w:val="both"/>
        <w:rPr>
          <w:b/>
          <w:color w:val="808080" w:themeColor="background1" w:themeShade="80"/>
          <w:sz w:val="2"/>
        </w:rPr>
      </w:pPr>
    </w:p>
    <w:p w:rsidR="007A1F52" w:rsidRDefault="007A1F52" w:rsidP="007A1F52">
      <w:pPr>
        <w:pStyle w:val="Nessunaspaziatura"/>
        <w:numPr>
          <w:ilvl w:val="0"/>
          <w:numId w:val="5"/>
        </w:numPr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 xml:space="preserve">Introduzione di Mario Citelli e Luigi </w:t>
      </w:r>
      <w:proofErr w:type="spellStart"/>
      <w:r>
        <w:rPr>
          <w:b/>
          <w:color w:val="808080" w:themeColor="background1" w:themeShade="80"/>
          <w:sz w:val="24"/>
        </w:rPr>
        <w:t>Triggiani</w:t>
      </w:r>
      <w:proofErr w:type="spellEnd"/>
      <w:r>
        <w:rPr>
          <w:b/>
          <w:color w:val="808080" w:themeColor="background1" w:themeShade="80"/>
          <w:sz w:val="24"/>
        </w:rPr>
        <w:t xml:space="preserve"> EEN </w:t>
      </w:r>
      <w:proofErr w:type="spellStart"/>
      <w:r>
        <w:rPr>
          <w:b/>
          <w:color w:val="808080" w:themeColor="background1" w:themeShade="80"/>
          <w:sz w:val="24"/>
        </w:rPr>
        <w:t>Unioncamere</w:t>
      </w:r>
      <w:proofErr w:type="spellEnd"/>
      <w:r>
        <w:rPr>
          <w:b/>
          <w:color w:val="808080" w:themeColor="background1" w:themeShade="80"/>
          <w:sz w:val="24"/>
        </w:rPr>
        <w:t xml:space="preserve"> Puglia</w:t>
      </w:r>
    </w:p>
    <w:p w:rsidR="007A1F52" w:rsidRPr="0055173E" w:rsidRDefault="007A1F52" w:rsidP="007A1F52">
      <w:pPr>
        <w:pStyle w:val="Nessunaspaziatura"/>
        <w:numPr>
          <w:ilvl w:val="0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 xml:space="preserve">Innovazione e </w:t>
      </w:r>
      <w:r>
        <w:rPr>
          <w:b/>
          <w:color w:val="808080" w:themeColor="background1" w:themeShade="80"/>
          <w:sz w:val="24"/>
        </w:rPr>
        <w:t>tecnologia – Vito A</w:t>
      </w:r>
      <w:r w:rsidRPr="0055173E">
        <w:rPr>
          <w:b/>
          <w:color w:val="808080" w:themeColor="background1" w:themeShade="80"/>
          <w:sz w:val="24"/>
        </w:rPr>
        <w:t>lbino Politecnico di Bari</w:t>
      </w:r>
    </w:p>
    <w:p w:rsidR="007A1F52" w:rsidRPr="0055173E" w:rsidRDefault="007A1F52" w:rsidP="007A1F52">
      <w:pPr>
        <w:pStyle w:val="Nessunaspaziatura"/>
        <w:numPr>
          <w:ilvl w:val="0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Innovazione e Società – Gianluigi De Gennaro, Università degli Studi</w:t>
      </w:r>
    </w:p>
    <w:p w:rsidR="007A1F52" w:rsidRPr="0055173E" w:rsidRDefault="007A1F52" w:rsidP="007A1F52">
      <w:pPr>
        <w:pStyle w:val="Nessunaspaziatura"/>
        <w:numPr>
          <w:ilvl w:val="0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Tavola rotonda con:</w:t>
      </w:r>
    </w:p>
    <w:p w:rsidR="007A1F52" w:rsidRPr="006A7060" w:rsidRDefault="007A1F52" w:rsidP="007A1F52">
      <w:pPr>
        <w:pStyle w:val="Nessunaspaziatura"/>
        <w:ind w:left="720"/>
        <w:jc w:val="both"/>
        <w:rPr>
          <w:b/>
          <w:color w:val="808080" w:themeColor="background1" w:themeShade="80"/>
          <w:sz w:val="2"/>
        </w:rPr>
      </w:pPr>
    </w:p>
    <w:p w:rsidR="007A1F52" w:rsidRDefault="007A1F52" w:rsidP="007A1F52">
      <w:pPr>
        <w:pStyle w:val="Nessunaspaziatura"/>
        <w:numPr>
          <w:ilvl w:val="1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Alessandro Ambrosi</w:t>
      </w:r>
      <w:r>
        <w:rPr>
          <w:b/>
          <w:color w:val="808080" w:themeColor="background1" w:themeShade="80"/>
          <w:sz w:val="24"/>
        </w:rPr>
        <w:t xml:space="preserve"> Presidente Camera di Commercio di Bari</w:t>
      </w:r>
      <w:r w:rsidRPr="006A7060">
        <w:rPr>
          <w:b/>
          <w:color w:val="808080" w:themeColor="background1" w:themeShade="80"/>
          <w:sz w:val="24"/>
        </w:rPr>
        <w:t xml:space="preserve"> </w:t>
      </w:r>
    </w:p>
    <w:p w:rsidR="007A1F52" w:rsidRPr="006A7060" w:rsidRDefault="007A1F52" w:rsidP="007A1F52">
      <w:pPr>
        <w:pStyle w:val="Nessunaspaziatura"/>
        <w:numPr>
          <w:ilvl w:val="1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Vi</w:t>
      </w:r>
      <w:r w:rsidR="00464807">
        <w:rPr>
          <w:b/>
          <w:color w:val="808080" w:themeColor="background1" w:themeShade="80"/>
          <w:sz w:val="24"/>
        </w:rPr>
        <w:t>n</w:t>
      </w:r>
      <w:r w:rsidRPr="0055173E">
        <w:rPr>
          <w:b/>
          <w:color w:val="808080" w:themeColor="background1" w:themeShade="80"/>
          <w:sz w:val="24"/>
        </w:rPr>
        <w:t>cenzo Bellini</w:t>
      </w:r>
      <w:r>
        <w:rPr>
          <w:b/>
          <w:color w:val="808080" w:themeColor="background1" w:themeShade="80"/>
          <w:sz w:val="24"/>
        </w:rPr>
        <w:t xml:space="preserve"> Presidente Distretto Produttivo Puglia Creativa</w:t>
      </w:r>
    </w:p>
    <w:p w:rsidR="007A1F52" w:rsidRPr="0055173E" w:rsidRDefault="007A1F52" w:rsidP="007A1F52">
      <w:pPr>
        <w:pStyle w:val="Nessunaspaziatura"/>
        <w:numPr>
          <w:ilvl w:val="1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 xml:space="preserve">Domenico </w:t>
      </w:r>
      <w:proofErr w:type="spellStart"/>
      <w:r w:rsidRPr="0055173E">
        <w:rPr>
          <w:b/>
          <w:color w:val="808080" w:themeColor="background1" w:themeShade="80"/>
          <w:sz w:val="24"/>
        </w:rPr>
        <w:t>Favuzzi</w:t>
      </w:r>
      <w:proofErr w:type="spellEnd"/>
      <w:r>
        <w:rPr>
          <w:b/>
          <w:color w:val="808080" w:themeColor="background1" w:themeShade="80"/>
          <w:sz w:val="24"/>
        </w:rPr>
        <w:t xml:space="preserve">  Presidente di Confindustria Puglia</w:t>
      </w:r>
    </w:p>
    <w:p w:rsidR="007A1F52" w:rsidRPr="0055173E" w:rsidRDefault="007A1F52" w:rsidP="007A1F52">
      <w:pPr>
        <w:pStyle w:val="Nessunaspaziatura"/>
        <w:numPr>
          <w:ilvl w:val="1"/>
          <w:numId w:val="5"/>
        </w:numPr>
        <w:jc w:val="both"/>
        <w:rPr>
          <w:b/>
          <w:color w:val="808080" w:themeColor="background1" w:themeShade="80"/>
          <w:sz w:val="24"/>
        </w:rPr>
      </w:pPr>
      <w:r w:rsidRPr="0055173E">
        <w:rPr>
          <w:b/>
          <w:color w:val="808080" w:themeColor="background1" w:themeShade="80"/>
          <w:sz w:val="24"/>
        </w:rPr>
        <w:t>Giuseppe Riccardi</w:t>
      </w:r>
      <w:r>
        <w:rPr>
          <w:b/>
          <w:color w:val="808080" w:themeColor="background1" w:themeShade="80"/>
          <w:sz w:val="24"/>
        </w:rPr>
        <w:t xml:space="preserve"> Direttore di CNA Area </w:t>
      </w:r>
      <w:proofErr w:type="spellStart"/>
      <w:r>
        <w:rPr>
          <w:b/>
          <w:color w:val="808080" w:themeColor="background1" w:themeShade="80"/>
          <w:sz w:val="24"/>
        </w:rPr>
        <w:t>Metropoliatana</w:t>
      </w:r>
      <w:proofErr w:type="spellEnd"/>
      <w:r>
        <w:rPr>
          <w:b/>
          <w:color w:val="808080" w:themeColor="background1" w:themeShade="80"/>
          <w:sz w:val="24"/>
        </w:rPr>
        <w:t xml:space="preserve"> di Bari</w:t>
      </w:r>
    </w:p>
    <w:p w:rsidR="007A1F52" w:rsidRDefault="007A1F52" w:rsidP="007A1F52">
      <w:pPr>
        <w:pStyle w:val="Nessunaspaziatura"/>
        <w:ind w:left="1788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e</w:t>
      </w:r>
      <w:r w:rsidRPr="0055173E">
        <w:rPr>
          <w:b/>
          <w:color w:val="808080" w:themeColor="background1" w:themeShade="80"/>
          <w:sz w:val="24"/>
        </w:rPr>
        <w:t xml:space="preserve"> con Giulio </w:t>
      </w:r>
      <w:proofErr w:type="spellStart"/>
      <w:r w:rsidRPr="0055173E">
        <w:rPr>
          <w:b/>
          <w:color w:val="808080" w:themeColor="background1" w:themeShade="80"/>
          <w:sz w:val="24"/>
        </w:rPr>
        <w:t>Sapelli</w:t>
      </w:r>
      <w:proofErr w:type="spellEnd"/>
      <w:r w:rsidRPr="0055173E">
        <w:rPr>
          <w:b/>
          <w:color w:val="808080" w:themeColor="background1" w:themeShade="80"/>
          <w:sz w:val="24"/>
        </w:rPr>
        <w:t xml:space="preserve">, </w:t>
      </w:r>
    </w:p>
    <w:p w:rsidR="007A1F52" w:rsidRDefault="007A1F52" w:rsidP="007A1F52">
      <w:pPr>
        <w:pStyle w:val="Nessunaspaziatura"/>
        <w:ind w:left="2124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 xml:space="preserve">     Vito Albino </w:t>
      </w:r>
    </w:p>
    <w:p w:rsidR="007A1F52" w:rsidRPr="0055173E" w:rsidRDefault="007A1F52" w:rsidP="007A1F52">
      <w:pPr>
        <w:pStyle w:val="Nessunaspaziatura"/>
        <w:ind w:left="1788"/>
        <w:jc w:val="both"/>
        <w:rPr>
          <w:b/>
          <w:color w:val="808080" w:themeColor="background1" w:themeShade="80"/>
          <w:sz w:val="12"/>
        </w:rPr>
      </w:pPr>
      <w:r>
        <w:rPr>
          <w:b/>
          <w:color w:val="808080" w:themeColor="background1" w:themeShade="80"/>
          <w:sz w:val="24"/>
        </w:rPr>
        <w:t xml:space="preserve">           </w:t>
      </w:r>
      <w:r w:rsidRPr="0055173E">
        <w:rPr>
          <w:b/>
          <w:color w:val="808080" w:themeColor="background1" w:themeShade="80"/>
          <w:sz w:val="24"/>
        </w:rPr>
        <w:t>Gianluigi de Gennaro</w:t>
      </w:r>
      <w:r w:rsidRPr="0055173E">
        <w:rPr>
          <w:b/>
          <w:color w:val="808080" w:themeColor="background1" w:themeShade="80"/>
          <w:sz w:val="32"/>
        </w:rPr>
        <w:t xml:space="preserve"> </w:t>
      </w:r>
    </w:p>
    <w:p w:rsidR="007A1F52" w:rsidRDefault="007A1F52" w:rsidP="007A1F52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>ORE 11.30</w:t>
      </w:r>
    </w:p>
    <w:p w:rsidR="007A1F52" w:rsidRPr="0055173E" w:rsidRDefault="007A1F52" w:rsidP="007A1F52">
      <w:pPr>
        <w:pStyle w:val="Nessunaspaziatura"/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 xml:space="preserve"> </w:t>
      </w:r>
      <w:r w:rsidRPr="0055173E">
        <w:rPr>
          <w:b/>
          <w:color w:val="808080" w:themeColor="background1" w:themeShade="80"/>
          <w:sz w:val="24"/>
          <w:szCs w:val="28"/>
        </w:rPr>
        <w:t xml:space="preserve">L’innovazione e lo sviluppo nelle politiche e nelle azioni delle agenzie di intervento; </w:t>
      </w:r>
    </w:p>
    <w:p w:rsidR="007A1F52" w:rsidRPr="006A7060" w:rsidRDefault="007A1F52" w:rsidP="007A1F52">
      <w:pPr>
        <w:pStyle w:val="Nessunaspaziatura"/>
        <w:ind w:left="1440"/>
        <w:jc w:val="both"/>
        <w:rPr>
          <w:b/>
          <w:color w:val="808080" w:themeColor="background1" w:themeShade="80"/>
          <w:sz w:val="2"/>
          <w:szCs w:val="28"/>
        </w:rPr>
      </w:pPr>
    </w:p>
    <w:p w:rsidR="007A1F52" w:rsidRPr="0055173E" w:rsidRDefault="007A1F52" w:rsidP="007A1F52">
      <w:pPr>
        <w:pStyle w:val="Nessunaspaziatura"/>
        <w:numPr>
          <w:ilvl w:val="0"/>
          <w:numId w:val="9"/>
        </w:numPr>
        <w:ind w:left="1068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>Tavola rotonda con</w:t>
      </w:r>
    </w:p>
    <w:p w:rsidR="007A1F52" w:rsidRPr="0055173E" w:rsidRDefault="007A1F52" w:rsidP="007A1F52">
      <w:pPr>
        <w:pStyle w:val="Nessunaspaziatura"/>
        <w:ind w:left="1068"/>
        <w:jc w:val="both"/>
        <w:rPr>
          <w:b/>
          <w:color w:val="808080" w:themeColor="background1" w:themeShade="80"/>
          <w:sz w:val="8"/>
          <w:szCs w:val="28"/>
        </w:rPr>
      </w:pPr>
    </w:p>
    <w:p w:rsidR="007A1F52" w:rsidRPr="0055173E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 xml:space="preserve">Claudio </w:t>
      </w:r>
      <w:proofErr w:type="spellStart"/>
      <w:r w:rsidRPr="0055173E">
        <w:rPr>
          <w:b/>
          <w:color w:val="808080" w:themeColor="background1" w:themeShade="80"/>
          <w:sz w:val="24"/>
          <w:szCs w:val="28"/>
        </w:rPr>
        <w:t>Stefanazzi</w:t>
      </w:r>
      <w:proofErr w:type="spellEnd"/>
      <w:r>
        <w:rPr>
          <w:b/>
          <w:color w:val="808080" w:themeColor="background1" w:themeShade="80"/>
          <w:sz w:val="24"/>
          <w:szCs w:val="28"/>
        </w:rPr>
        <w:t xml:space="preserve"> Capo di Gabinetto della Presidenza della Regione Puglia</w:t>
      </w:r>
    </w:p>
    <w:p w:rsidR="007A1F52" w:rsidRPr="0055173E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 xml:space="preserve">Sabino </w:t>
      </w:r>
      <w:proofErr w:type="spellStart"/>
      <w:r w:rsidRPr="0055173E">
        <w:rPr>
          <w:b/>
          <w:color w:val="808080" w:themeColor="background1" w:themeShade="80"/>
          <w:sz w:val="24"/>
          <w:szCs w:val="28"/>
        </w:rPr>
        <w:t>Persichella</w:t>
      </w:r>
      <w:proofErr w:type="spellEnd"/>
      <w:r>
        <w:rPr>
          <w:b/>
          <w:color w:val="808080" w:themeColor="background1" w:themeShade="80"/>
          <w:sz w:val="24"/>
          <w:szCs w:val="28"/>
        </w:rPr>
        <w:t xml:space="preserve">  Presidente Puglia Sviluppo</w:t>
      </w:r>
    </w:p>
    <w:p w:rsidR="007A1F52" w:rsidRPr="0055173E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>Eva Milella</w:t>
      </w:r>
      <w:r>
        <w:rPr>
          <w:b/>
          <w:color w:val="808080" w:themeColor="background1" w:themeShade="80"/>
          <w:sz w:val="24"/>
          <w:szCs w:val="28"/>
        </w:rPr>
        <w:t xml:space="preserve"> Presidente ARTI Agenzia Regionale per la Tecnologia e l’Innovazione</w:t>
      </w:r>
    </w:p>
    <w:p w:rsidR="007A1F52" w:rsidRPr="0055173E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>Ernesto Somma</w:t>
      </w:r>
      <w:r>
        <w:rPr>
          <w:b/>
          <w:color w:val="808080" w:themeColor="background1" w:themeShade="80"/>
          <w:sz w:val="24"/>
          <w:szCs w:val="28"/>
        </w:rPr>
        <w:t xml:space="preserve"> Presidente </w:t>
      </w:r>
      <w:proofErr w:type="spellStart"/>
      <w:r>
        <w:rPr>
          <w:b/>
          <w:color w:val="808080" w:themeColor="background1" w:themeShade="80"/>
          <w:sz w:val="24"/>
          <w:szCs w:val="28"/>
        </w:rPr>
        <w:t>Tecnopolis</w:t>
      </w:r>
      <w:proofErr w:type="spellEnd"/>
    </w:p>
    <w:p w:rsidR="007A1F52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808080" w:themeColor="background1" w:themeShade="80"/>
          <w:sz w:val="24"/>
          <w:szCs w:val="28"/>
        </w:rPr>
      </w:pPr>
      <w:r w:rsidRPr="0055173E">
        <w:rPr>
          <w:b/>
          <w:color w:val="808080" w:themeColor="background1" w:themeShade="80"/>
          <w:sz w:val="24"/>
          <w:szCs w:val="28"/>
        </w:rPr>
        <w:t xml:space="preserve">Angela </w:t>
      </w:r>
      <w:proofErr w:type="spellStart"/>
      <w:r w:rsidRPr="0055173E">
        <w:rPr>
          <w:b/>
          <w:color w:val="808080" w:themeColor="background1" w:themeShade="80"/>
          <w:sz w:val="24"/>
          <w:szCs w:val="28"/>
        </w:rPr>
        <w:t>Partipilo</w:t>
      </w:r>
      <w:proofErr w:type="spellEnd"/>
      <w:r>
        <w:rPr>
          <w:b/>
          <w:color w:val="808080" w:themeColor="background1" w:themeShade="80"/>
          <w:sz w:val="24"/>
          <w:szCs w:val="28"/>
        </w:rPr>
        <w:t xml:space="preserve"> Segretario Generale della Camera di Commercio di Bari</w:t>
      </w:r>
    </w:p>
    <w:p w:rsidR="007A1F52" w:rsidRPr="007A1F52" w:rsidRDefault="007A1F52" w:rsidP="007A1F52">
      <w:pPr>
        <w:pStyle w:val="Nessunaspaziatura"/>
        <w:numPr>
          <w:ilvl w:val="1"/>
          <w:numId w:val="9"/>
        </w:numPr>
        <w:ind w:left="1776"/>
        <w:jc w:val="both"/>
        <w:rPr>
          <w:b/>
          <w:color w:val="7F7F7F" w:themeColor="text1" w:themeTint="80"/>
          <w:sz w:val="28"/>
          <w:szCs w:val="28"/>
        </w:rPr>
      </w:pPr>
      <w:r w:rsidRPr="007A1F52">
        <w:rPr>
          <w:rFonts w:cs="Arial"/>
          <w:b/>
          <w:color w:val="7F7F7F" w:themeColor="text1" w:themeTint="80"/>
          <w:sz w:val="24"/>
          <w:shd w:val="clear" w:color="auto" w:fill="FFFFFF"/>
        </w:rPr>
        <w:t>Patrizia Rossini dirigente Istituto comprensivo Japigia1 Verga di Bari</w:t>
      </w:r>
    </w:p>
    <w:p w:rsidR="007A1F52" w:rsidRDefault="007A1F52" w:rsidP="007A1F52">
      <w:pPr>
        <w:pStyle w:val="Nessunaspaziatura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Ore 15.00</w:t>
      </w:r>
    </w:p>
    <w:p w:rsidR="007A1F52" w:rsidRPr="0055173E" w:rsidRDefault="007A1F52" w:rsidP="007A1F52">
      <w:pPr>
        <w:pStyle w:val="Nessunaspaziatura"/>
        <w:jc w:val="both"/>
        <w:rPr>
          <w:b/>
          <w:i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4"/>
        </w:rPr>
        <w:t>Workshop</w:t>
      </w:r>
    </w:p>
    <w:p w:rsidR="007A1F52" w:rsidRDefault="007A1F52" w:rsidP="007A1F52">
      <w:pPr>
        <w:pStyle w:val="Nessunaspaziatura"/>
        <w:numPr>
          <w:ilvl w:val="1"/>
          <w:numId w:val="9"/>
        </w:numPr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>Mario Citelli per una introduzione al problema</w:t>
      </w:r>
    </w:p>
    <w:p w:rsidR="007A1F52" w:rsidRDefault="007A1F52" w:rsidP="007A1F52">
      <w:pPr>
        <w:pStyle w:val="Nessunaspaziatura"/>
        <w:numPr>
          <w:ilvl w:val="1"/>
          <w:numId w:val="9"/>
        </w:numPr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 xml:space="preserve">Patrizia Rossini </w:t>
      </w:r>
      <w:r w:rsidR="00A62CD9">
        <w:rPr>
          <w:b/>
          <w:color w:val="808080" w:themeColor="background1" w:themeShade="80"/>
          <w:sz w:val="24"/>
          <w:szCs w:val="28"/>
        </w:rPr>
        <w:t xml:space="preserve">e </w:t>
      </w:r>
      <w:r>
        <w:rPr>
          <w:b/>
          <w:color w:val="808080" w:themeColor="background1" w:themeShade="80"/>
          <w:sz w:val="24"/>
          <w:szCs w:val="28"/>
        </w:rPr>
        <w:t>i ragazzi</w:t>
      </w:r>
      <w:r w:rsidR="00BC3BDF">
        <w:rPr>
          <w:b/>
          <w:color w:val="808080" w:themeColor="background1" w:themeShade="80"/>
          <w:sz w:val="24"/>
          <w:szCs w:val="28"/>
        </w:rPr>
        <w:t xml:space="preserve"> dell’Istituto Verga</w:t>
      </w:r>
      <w:r>
        <w:rPr>
          <w:b/>
          <w:color w:val="808080" w:themeColor="background1" w:themeShade="80"/>
          <w:sz w:val="24"/>
          <w:szCs w:val="28"/>
        </w:rPr>
        <w:t>, per un esempio di approccio all’innovazione</w:t>
      </w:r>
    </w:p>
    <w:p w:rsidR="007A1F52" w:rsidRDefault="007A1F52" w:rsidP="007A1F52">
      <w:pPr>
        <w:pStyle w:val="Nessunaspaziatura"/>
        <w:numPr>
          <w:ilvl w:val="1"/>
          <w:numId w:val="9"/>
        </w:numPr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>Roberto Ricco per il rapporto fra creatività e impresa</w:t>
      </w:r>
    </w:p>
    <w:p w:rsidR="007A1F52" w:rsidRDefault="007A1F52" w:rsidP="007A1F52">
      <w:pPr>
        <w:pStyle w:val="Nessunaspaziatura"/>
        <w:numPr>
          <w:ilvl w:val="1"/>
          <w:numId w:val="9"/>
        </w:numPr>
        <w:jc w:val="both"/>
        <w:rPr>
          <w:b/>
          <w:color w:val="808080" w:themeColor="background1" w:themeShade="80"/>
          <w:sz w:val="24"/>
          <w:szCs w:val="28"/>
        </w:rPr>
      </w:pPr>
      <w:r>
        <w:rPr>
          <w:b/>
          <w:color w:val="808080" w:themeColor="background1" w:themeShade="80"/>
          <w:sz w:val="24"/>
          <w:szCs w:val="28"/>
        </w:rPr>
        <w:t xml:space="preserve">Gilda Binetti </w:t>
      </w:r>
      <w:proofErr w:type="spellStart"/>
      <w:r>
        <w:rPr>
          <w:b/>
          <w:color w:val="808080" w:themeColor="background1" w:themeShade="80"/>
          <w:sz w:val="24"/>
          <w:szCs w:val="28"/>
        </w:rPr>
        <w:t>Upgrading</w:t>
      </w:r>
      <w:proofErr w:type="spellEnd"/>
      <w:r>
        <w:rPr>
          <w:b/>
          <w:color w:val="808080" w:themeColor="background1" w:themeShade="80"/>
          <w:sz w:val="24"/>
          <w:szCs w:val="28"/>
        </w:rPr>
        <w:t xml:space="preserve"> Services per la partecipazione ad </w:t>
      </w:r>
      <w:proofErr w:type="spellStart"/>
      <w:r>
        <w:rPr>
          <w:b/>
          <w:color w:val="808080" w:themeColor="background1" w:themeShade="80"/>
          <w:sz w:val="24"/>
          <w:szCs w:val="28"/>
        </w:rPr>
        <w:t>Horizon</w:t>
      </w:r>
      <w:proofErr w:type="spellEnd"/>
      <w:r>
        <w:rPr>
          <w:b/>
          <w:color w:val="808080" w:themeColor="background1" w:themeShade="80"/>
          <w:sz w:val="24"/>
          <w:szCs w:val="28"/>
        </w:rPr>
        <w:t xml:space="preserve"> 2020</w:t>
      </w:r>
    </w:p>
    <w:p w:rsidR="007A1F52" w:rsidRPr="007A1F52" w:rsidRDefault="007A1F52" w:rsidP="007A1F52">
      <w:pPr>
        <w:pStyle w:val="Nessunaspaziatura"/>
        <w:numPr>
          <w:ilvl w:val="1"/>
          <w:numId w:val="9"/>
        </w:numPr>
        <w:jc w:val="both"/>
        <w:rPr>
          <w:b/>
          <w:color w:val="808080" w:themeColor="background1" w:themeShade="80"/>
          <w:sz w:val="28"/>
        </w:rPr>
      </w:pPr>
      <w:r w:rsidRPr="007A1F52">
        <w:rPr>
          <w:b/>
          <w:color w:val="808080" w:themeColor="background1" w:themeShade="80"/>
          <w:sz w:val="24"/>
          <w:szCs w:val="28"/>
        </w:rPr>
        <w:t>….. e tutte le aziende invitate</w:t>
      </w:r>
    </w:p>
    <w:p w:rsidR="008765C1" w:rsidRDefault="008765C1" w:rsidP="00AB04F5">
      <w:pPr>
        <w:pStyle w:val="Nessunaspaziatura"/>
        <w:jc w:val="both"/>
        <w:rPr>
          <w:b/>
          <w:color w:val="808080" w:themeColor="background1" w:themeShade="80"/>
          <w:sz w:val="18"/>
          <w:szCs w:val="18"/>
        </w:rPr>
      </w:pPr>
    </w:p>
    <w:p w:rsidR="008765C1" w:rsidRDefault="008765C1" w:rsidP="00AB04F5">
      <w:pPr>
        <w:pStyle w:val="Nessunaspaziatura"/>
        <w:jc w:val="both"/>
        <w:rPr>
          <w:b/>
          <w:color w:val="808080" w:themeColor="background1" w:themeShade="80"/>
          <w:sz w:val="18"/>
          <w:szCs w:val="18"/>
        </w:rPr>
      </w:pPr>
    </w:p>
    <w:p w:rsidR="007A1F52" w:rsidRPr="008765C1" w:rsidRDefault="008765C1" w:rsidP="00AB04F5">
      <w:pPr>
        <w:pStyle w:val="Nessunaspaziatura"/>
        <w:jc w:val="both"/>
        <w:rPr>
          <w:b/>
          <w:color w:val="808080" w:themeColor="background1" w:themeShade="80"/>
          <w:sz w:val="18"/>
          <w:szCs w:val="18"/>
        </w:rPr>
      </w:pPr>
      <w:bookmarkStart w:id="0" w:name="_GoBack"/>
      <w:bookmarkEnd w:id="0"/>
      <w:r w:rsidRPr="008765C1">
        <w:rPr>
          <w:b/>
          <w:color w:val="808080" w:themeColor="background1" w:themeShade="80"/>
          <w:sz w:val="18"/>
          <w:szCs w:val="18"/>
        </w:rPr>
        <w:t>N.B. il programma potrebbe subire variazioni</w:t>
      </w:r>
    </w:p>
    <w:sectPr w:rsidR="007A1F52" w:rsidRPr="008765C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DA" w:rsidRDefault="007501DA" w:rsidP="00AB04F5">
      <w:pPr>
        <w:spacing w:after="0" w:line="240" w:lineRule="auto"/>
      </w:pPr>
      <w:r>
        <w:separator/>
      </w:r>
    </w:p>
  </w:endnote>
  <w:endnote w:type="continuationSeparator" w:id="0">
    <w:p w:rsidR="007501DA" w:rsidRDefault="007501DA" w:rsidP="00AB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59" w:rsidRDefault="00E84559">
    <w:pPr>
      <w:pStyle w:val="Pidipagina"/>
    </w:pPr>
  </w:p>
  <w:p w:rsidR="00E84559" w:rsidRDefault="00E84559">
    <w:pPr>
      <w:pStyle w:val="Pidipagina"/>
    </w:pPr>
    <w:r w:rsidRPr="00E8455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BC5CCC6" wp14:editId="4E4DA823">
          <wp:simplePos x="0" y="0"/>
          <wp:positionH relativeFrom="column">
            <wp:posOffset>3678555</wp:posOffset>
          </wp:positionH>
          <wp:positionV relativeFrom="paragraph">
            <wp:posOffset>-70485</wp:posOffset>
          </wp:positionV>
          <wp:extent cx="1115695" cy="558800"/>
          <wp:effectExtent l="0" t="0" r="8255" b="0"/>
          <wp:wrapNone/>
          <wp:docPr id="205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E84559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A39D0FE" wp14:editId="37136AD4">
          <wp:simplePos x="0" y="0"/>
          <wp:positionH relativeFrom="column">
            <wp:posOffset>2599055</wp:posOffset>
          </wp:positionH>
          <wp:positionV relativeFrom="paragraph">
            <wp:posOffset>-5715</wp:posOffset>
          </wp:positionV>
          <wp:extent cx="717550" cy="502920"/>
          <wp:effectExtent l="0" t="0" r="6350" b="0"/>
          <wp:wrapNone/>
          <wp:docPr id="20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E8455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A6C68C" wp14:editId="591BCAA4">
          <wp:simplePos x="0" y="0"/>
          <wp:positionH relativeFrom="column">
            <wp:posOffset>1375410</wp:posOffset>
          </wp:positionH>
          <wp:positionV relativeFrom="paragraph">
            <wp:posOffset>-46990</wp:posOffset>
          </wp:positionV>
          <wp:extent cx="622300" cy="579437"/>
          <wp:effectExtent l="0" t="0" r="6350" b="0"/>
          <wp:wrapNone/>
          <wp:docPr id="20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794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DA" w:rsidRDefault="007501DA" w:rsidP="00AB04F5">
      <w:pPr>
        <w:spacing w:after="0" w:line="240" w:lineRule="auto"/>
      </w:pPr>
      <w:r>
        <w:separator/>
      </w:r>
    </w:p>
  </w:footnote>
  <w:footnote w:type="continuationSeparator" w:id="0">
    <w:p w:rsidR="007501DA" w:rsidRDefault="007501DA" w:rsidP="00AB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13" w:rsidRDefault="00BD7113" w:rsidP="00BD7113">
    <w:pPr>
      <w:pStyle w:val="Intestazione"/>
      <w:jc w:val="center"/>
    </w:pPr>
    <w:r w:rsidRPr="00AB04F5">
      <w:rPr>
        <w:noProof/>
        <w:lang w:eastAsia="it-IT"/>
      </w:rPr>
      <w:drawing>
        <wp:inline distT="0" distB="0" distL="0" distR="0" wp14:anchorId="5041EB21" wp14:editId="0BE63C4A">
          <wp:extent cx="2999232" cy="6488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1268" cy="64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113" w:rsidRPr="00317F7A" w:rsidRDefault="00BD7113" w:rsidP="00BD7113">
    <w:pPr>
      <w:pStyle w:val="Intestazione"/>
      <w:jc w:val="center"/>
      <w:rPr>
        <w:b/>
        <w:i/>
        <w:color w:val="808080" w:themeColor="background1" w:themeShade="80"/>
        <w:sz w:val="36"/>
      </w:rPr>
    </w:pPr>
    <w:r w:rsidRPr="00317F7A">
      <w:rPr>
        <w:b/>
        <w:i/>
        <w:color w:val="808080" w:themeColor="background1" w:themeShade="80"/>
        <w:sz w:val="36"/>
      </w:rPr>
      <w:t>Giornata di studio:</w:t>
    </w:r>
  </w:p>
  <w:p w:rsidR="003246B6" w:rsidRDefault="003246B6" w:rsidP="00BD7113">
    <w:pPr>
      <w:pStyle w:val="Intestazione"/>
      <w:jc w:val="center"/>
      <w:rPr>
        <w:b/>
        <w:i/>
        <w:color w:val="808080" w:themeColor="background1" w:themeShade="80"/>
        <w:sz w:val="36"/>
      </w:rPr>
    </w:pPr>
    <w:r>
      <w:rPr>
        <w:b/>
        <w:i/>
        <w:color w:val="808080" w:themeColor="background1" w:themeShade="80"/>
        <w:sz w:val="36"/>
      </w:rPr>
      <w:t>l</w:t>
    </w:r>
    <w:r w:rsidR="00BD7113" w:rsidRPr="00317F7A">
      <w:rPr>
        <w:b/>
        <w:i/>
        <w:color w:val="808080" w:themeColor="background1" w:themeShade="80"/>
        <w:sz w:val="36"/>
      </w:rPr>
      <w:t>’innovazione possibile</w:t>
    </w:r>
    <w:r>
      <w:rPr>
        <w:b/>
        <w:i/>
        <w:color w:val="808080" w:themeColor="background1" w:themeShade="80"/>
        <w:sz w:val="36"/>
      </w:rPr>
      <w:t xml:space="preserve"> - l’innovazione utile</w:t>
    </w:r>
  </w:p>
  <w:p w:rsidR="00BD7113" w:rsidRPr="00317F7A" w:rsidRDefault="00BD7113" w:rsidP="00BD7113">
    <w:pPr>
      <w:pStyle w:val="Intestazione"/>
      <w:jc w:val="center"/>
      <w:rPr>
        <w:b/>
        <w:i/>
        <w:color w:val="808080" w:themeColor="background1" w:themeShade="80"/>
        <w:sz w:val="14"/>
      </w:rPr>
    </w:pPr>
  </w:p>
  <w:p w:rsidR="00BD7113" w:rsidRPr="00BD7113" w:rsidRDefault="00BD7113" w:rsidP="00BD7113">
    <w:pPr>
      <w:pStyle w:val="Intestazione"/>
      <w:jc w:val="center"/>
      <w:rPr>
        <w:b/>
        <w:i/>
        <w:color w:val="808080" w:themeColor="background1" w:themeShade="80"/>
        <w:sz w:val="24"/>
      </w:rPr>
    </w:pPr>
    <w:r w:rsidRPr="00BD7113">
      <w:rPr>
        <w:b/>
        <w:i/>
        <w:color w:val="808080" w:themeColor="background1" w:themeShade="80"/>
        <w:sz w:val="24"/>
      </w:rPr>
      <w:t xml:space="preserve">Fiera del Levante, Padiglione Unioncamere </w:t>
    </w:r>
    <w:r w:rsidR="006B1AC2">
      <w:rPr>
        <w:b/>
        <w:i/>
        <w:color w:val="808080" w:themeColor="background1" w:themeShade="80"/>
        <w:sz w:val="24"/>
      </w:rPr>
      <w:t>Puglia - 19</w:t>
    </w:r>
    <w:r w:rsidRPr="00BD7113">
      <w:rPr>
        <w:b/>
        <w:i/>
        <w:color w:val="808080" w:themeColor="background1" w:themeShade="80"/>
        <w:sz w:val="24"/>
      </w:rPr>
      <w:t xml:space="preserve"> settembre 2015</w:t>
    </w:r>
  </w:p>
  <w:p w:rsidR="00BD7113" w:rsidRDefault="00BD7113" w:rsidP="00BD7113">
    <w:pPr>
      <w:pStyle w:val="Intestazione"/>
      <w:jc w:val="center"/>
    </w:pPr>
  </w:p>
  <w:p w:rsidR="00AB04F5" w:rsidRDefault="00AB04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AD1"/>
    <w:multiLevelType w:val="hybridMultilevel"/>
    <w:tmpl w:val="E286C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6AE5"/>
    <w:multiLevelType w:val="hybridMultilevel"/>
    <w:tmpl w:val="2B7E0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7055"/>
    <w:multiLevelType w:val="hybridMultilevel"/>
    <w:tmpl w:val="1C9E258A"/>
    <w:lvl w:ilvl="0" w:tplc="6DD282F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2A73BA"/>
    <w:multiLevelType w:val="hybridMultilevel"/>
    <w:tmpl w:val="C3EE08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8C791B"/>
    <w:multiLevelType w:val="hybridMultilevel"/>
    <w:tmpl w:val="9ED24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70BE"/>
    <w:multiLevelType w:val="hybridMultilevel"/>
    <w:tmpl w:val="09289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0309C"/>
    <w:multiLevelType w:val="hybridMultilevel"/>
    <w:tmpl w:val="21D445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444192"/>
    <w:multiLevelType w:val="hybridMultilevel"/>
    <w:tmpl w:val="9BBE782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C70572F"/>
    <w:multiLevelType w:val="hybridMultilevel"/>
    <w:tmpl w:val="C212C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F5"/>
    <w:rsid w:val="00036631"/>
    <w:rsid w:val="000433A3"/>
    <w:rsid w:val="00173068"/>
    <w:rsid w:val="001B261D"/>
    <w:rsid w:val="001D38FB"/>
    <w:rsid w:val="001F658B"/>
    <w:rsid w:val="00317F7A"/>
    <w:rsid w:val="003246B6"/>
    <w:rsid w:val="003F4D8C"/>
    <w:rsid w:val="00450F0D"/>
    <w:rsid w:val="00464807"/>
    <w:rsid w:val="0053292F"/>
    <w:rsid w:val="0055173E"/>
    <w:rsid w:val="005B091F"/>
    <w:rsid w:val="0061309E"/>
    <w:rsid w:val="00616D63"/>
    <w:rsid w:val="00692F4B"/>
    <w:rsid w:val="006A7060"/>
    <w:rsid w:val="006B1AC2"/>
    <w:rsid w:val="006B7B01"/>
    <w:rsid w:val="006E410C"/>
    <w:rsid w:val="007501DA"/>
    <w:rsid w:val="007A1F52"/>
    <w:rsid w:val="007F6C0D"/>
    <w:rsid w:val="008765C1"/>
    <w:rsid w:val="008A338D"/>
    <w:rsid w:val="0094468D"/>
    <w:rsid w:val="00A62CD9"/>
    <w:rsid w:val="00AB04F5"/>
    <w:rsid w:val="00AB26BB"/>
    <w:rsid w:val="00B111BA"/>
    <w:rsid w:val="00B9326F"/>
    <w:rsid w:val="00BC3BDF"/>
    <w:rsid w:val="00BC6471"/>
    <w:rsid w:val="00BC7FCE"/>
    <w:rsid w:val="00BD7113"/>
    <w:rsid w:val="00D043D9"/>
    <w:rsid w:val="00D277FC"/>
    <w:rsid w:val="00D4445C"/>
    <w:rsid w:val="00D87CF6"/>
    <w:rsid w:val="00DE7E40"/>
    <w:rsid w:val="00E84559"/>
    <w:rsid w:val="00E97DAF"/>
    <w:rsid w:val="00E97DFD"/>
    <w:rsid w:val="00EB4178"/>
    <w:rsid w:val="00F01F4F"/>
    <w:rsid w:val="00F16D52"/>
    <w:rsid w:val="00F42B1B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4F5"/>
  </w:style>
  <w:style w:type="paragraph" w:styleId="Pidipagina">
    <w:name w:val="footer"/>
    <w:basedOn w:val="Normale"/>
    <w:link w:val="PidipaginaCarattere"/>
    <w:uiPriority w:val="99"/>
    <w:unhideWhenUsed/>
    <w:rsid w:val="00AB0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4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4F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B04F5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4F5"/>
  </w:style>
  <w:style w:type="paragraph" w:styleId="Pidipagina">
    <w:name w:val="footer"/>
    <w:basedOn w:val="Normale"/>
    <w:link w:val="PidipaginaCarattere"/>
    <w:uiPriority w:val="99"/>
    <w:unhideWhenUsed/>
    <w:rsid w:val="00AB0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4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4F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B04F5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</dc:creator>
  <cp:lastModifiedBy>utente</cp:lastModifiedBy>
  <cp:revision>10</cp:revision>
  <dcterms:created xsi:type="dcterms:W3CDTF">2015-08-31T13:02:00Z</dcterms:created>
  <dcterms:modified xsi:type="dcterms:W3CDTF">2015-09-07T10:48:00Z</dcterms:modified>
</cp:coreProperties>
</file>