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EB4" w:rsidRDefault="00E32EB4"/>
    <w:p w:rsidR="00E32EB4" w:rsidRDefault="00E32EB4"/>
    <w:p w:rsidR="00E32EB4" w:rsidRDefault="00E32EB4"/>
    <w:p w:rsidR="00E32EB4" w:rsidRDefault="00E32EB4"/>
    <w:p w:rsidR="004F4D14" w:rsidRDefault="004F4D14" w:rsidP="004F4D14">
      <w:pPr>
        <w:ind w:left="5670"/>
      </w:pPr>
      <w:r>
        <w:tab/>
      </w:r>
      <w:r>
        <w:tab/>
      </w:r>
      <w:r>
        <w:tab/>
      </w:r>
      <w:r>
        <w:tab/>
      </w:r>
      <w:r>
        <w:tab/>
      </w:r>
      <w:r>
        <w:tab/>
      </w:r>
      <w:r>
        <w:tab/>
        <w:t xml:space="preserve">CAMERA </w:t>
      </w:r>
      <w:proofErr w:type="spellStart"/>
      <w:r>
        <w:t>DI</w:t>
      </w:r>
      <w:proofErr w:type="spellEnd"/>
      <w:r>
        <w:t xml:space="preserve"> COMMERCIO </w:t>
      </w:r>
      <w:proofErr w:type="spellStart"/>
      <w:r>
        <w:t>DI</w:t>
      </w:r>
      <w:proofErr w:type="spellEnd"/>
      <w:r>
        <w:t xml:space="preserve"> TARANTO</w:t>
      </w:r>
    </w:p>
    <w:p w:rsidR="004F4D14" w:rsidRDefault="004F4D14" w:rsidP="004F4D14">
      <w:r>
        <w:tab/>
      </w:r>
      <w:r>
        <w:tab/>
      </w:r>
      <w:r>
        <w:tab/>
      </w:r>
      <w:r>
        <w:tab/>
      </w:r>
      <w:r>
        <w:tab/>
      </w:r>
      <w:r>
        <w:tab/>
      </w:r>
      <w:r>
        <w:tab/>
      </w:r>
      <w:r>
        <w:tab/>
        <w:t>URP</w:t>
      </w:r>
    </w:p>
    <w:p w:rsidR="00E32EB4" w:rsidRDefault="00E32EB4" w:rsidP="004F4D14">
      <w:r>
        <w:tab/>
      </w:r>
      <w:r>
        <w:tab/>
      </w:r>
      <w:r>
        <w:tab/>
      </w:r>
      <w:r>
        <w:tab/>
      </w:r>
      <w:r>
        <w:tab/>
      </w:r>
      <w:r>
        <w:tab/>
      </w:r>
      <w:r>
        <w:tab/>
      </w:r>
      <w:r>
        <w:tab/>
      </w:r>
      <w:hyperlink r:id="rId6" w:history="1">
        <w:r>
          <w:rPr>
            <w:rStyle w:val="Collegamentoipertestuale"/>
          </w:rPr>
          <w:t>cciaa.taranto@ta.legalmail.camcom.it</w:t>
        </w:r>
      </w:hyperlink>
    </w:p>
    <w:p w:rsidR="00E32EB4" w:rsidRDefault="00E32EB4"/>
    <w:p w:rsidR="00E32EB4" w:rsidRDefault="00E32EB4"/>
    <w:p w:rsidR="00E32EB4" w:rsidRDefault="00E32EB4"/>
    <w:p w:rsidR="00E32EB4" w:rsidRDefault="00E32EB4"/>
    <w:p w:rsidR="00E32EB4" w:rsidRDefault="00E32EB4"/>
    <w:p w:rsidR="00E32EB4" w:rsidRDefault="00E32EB4">
      <w:r>
        <w:t xml:space="preserve">Oggetto: </w:t>
      </w:r>
      <w:r w:rsidR="004E05C8">
        <w:t xml:space="preserve">Richiesta accesso civico ai sensi dell’art. 5, c.2 del </w:t>
      </w:r>
      <w:proofErr w:type="spellStart"/>
      <w:r w:rsidR="004E05C8">
        <w:t>D.Lgs.</w:t>
      </w:r>
      <w:proofErr w:type="spellEnd"/>
      <w:r w:rsidR="004E05C8">
        <w:t xml:space="preserve"> n.33 del 14 marzo 2013 e </w:t>
      </w:r>
      <w:proofErr w:type="spellStart"/>
      <w:r w:rsidR="004E05C8">
        <w:t>s.m.i.</w:t>
      </w:r>
      <w:proofErr w:type="spellEnd"/>
    </w:p>
    <w:p w:rsidR="00E32EB4" w:rsidRDefault="00E32EB4"/>
    <w:p w:rsidR="004F4D14" w:rsidRPr="00BD05AD" w:rsidRDefault="004F4D14" w:rsidP="004F4D14">
      <w:pPr>
        <w:jc w:val="both"/>
      </w:pPr>
      <w:r>
        <w:t>Il/la sottoscritto/</w:t>
      </w:r>
      <w:proofErr w:type="spellStart"/>
      <w:r>
        <w:t>a*</w:t>
      </w:r>
      <w:proofErr w:type="spellEnd"/>
      <w:r>
        <w:t xml:space="preserve">, ________________________________________________________, nato/a </w:t>
      </w:r>
      <w:proofErr w:type="spellStart"/>
      <w:r>
        <w:t>a*</w:t>
      </w:r>
      <w:proofErr w:type="spellEnd"/>
      <w:r>
        <w:t xml:space="preserve">  _______________________, prov.*___________, </w:t>
      </w:r>
      <w:proofErr w:type="spellStart"/>
      <w:r>
        <w:t>il*</w:t>
      </w:r>
      <w:proofErr w:type="spellEnd"/>
      <w:r>
        <w:t xml:space="preserve"> _____________________, residente </w:t>
      </w:r>
      <w:proofErr w:type="spellStart"/>
      <w:r>
        <w:t>in*</w:t>
      </w:r>
      <w:proofErr w:type="spellEnd"/>
      <w:r>
        <w:t xml:space="preserve"> _________________________________________,prov.*____via__________________________________________________________________________</w:t>
      </w:r>
      <w:r w:rsidRPr="00BD05AD">
        <w:t>,Pec/e.mail_________________________________________________,</w:t>
      </w:r>
      <w:r>
        <w:t>cell._______________________,tel._________________________</w:t>
      </w:r>
    </w:p>
    <w:p w:rsidR="004F4D14" w:rsidRPr="00BD05AD" w:rsidRDefault="004F4D14" w:rsidP="004F4D14">
      <w:pPr>
        <w:jc w:val="both"/>
      </w:pPr>
    </w:p>
    <w:p w:rsidR="00E32EB4" w:rsidRDefault="00E32EB4">
      <w:pPr>
        <w:jc w:val="both"/>
      </w:pPr>
    </w:p>
    <w:p w:rsidR="003C2F75" w:rsidRDefault="003C2F75" w:rsidP="003C2F75">
      <w:pPr>
        <w:ind w:left="3545" w:firstLine="709"/>
        <w:jc w:val="both"/>
        <w:rPr>
          <w:b/>
          <w:sz w:val="28"/>
          <w:szCs w:val="28"/>
        </w:rPr>
      </w:pPr>
      <w:r w:rsidRPr="003C2F75">
        <w:rPr>
          <w:b/>
          <w:sz w:val="28"/>
          <w:szCs w:val="28"/>
        </w:rPr>
        <w:t>CHIEDE</w:t>
      </w:r>
    </w:p>
    <w:p w:rsidR="004E05C8" w:rsidRPr="003C2F75" w:rsidRDefault="004E05C8" w:rsidP="004E05C8">
      <w:pPr>
        <w:jc w:val="both"/>
        <w:rPr>
          <w:b/>
          <w:sz w:val="28"/>
          <w:szCs w:val="28"/>
        </w:rPr>
      </w:pPr>
      <w:r>
        <w:t xml:space="preserve">ai sensi e per gli effetti dell’art. 5, c.2 D. </w:t>
      </w:r>
      <w:proofErr w:type="spellStart"/>
      <w:r>
        <w:t>Lgs</w:t>
      </w:r>
      <w:proofErr w:type="spellEnd"/>
      <w:r>
        <w:t xml:space="preserve">. n. 33/2013 , come modificato dal D. </w:t>
      </w:r>
      <w:proofErr w:type="spellStart"/>
      <w:r>
        <w:t>Lgs.n.</w:t>
      </w:r>
      <w:proofErr w:type="spellEnd"/>
      <w:r>
        <w:t xml:space="preserve"> 97/2016</w:t>
      </w:r>
    </w:p>
    <w:p w:rsidR="00E32EB4" w:rsidRDefault="004E05C8">
      <w:pPr>
        <w:jc w:val="both"/>
      </w:pPr>
      <w:r>
        <w:rPr>
          <w:noProof/>
        </w:rPr>
        <w:t>l’accesso ai seguenti documenti informaz</w:t>
      </w:r>
      <w:r w:rsidR="004F4D14">
        <w:rPr>
          <w:noProof/>
        </w:rPr>
        <w:t>i</w:t>
      </w:r>
      <w:r>
        <w:rPr>
          <w:noProof/>
        </w:rPr>
        <w:t>oni o dati:</w:t>
      </w:r>
    </w:p>
    <w:p w:rsidR="004E05C8" w:rsidRDefault="004E05C8" w:rsidP="003C2F75">
      <w:pPr>
        <w:jc w:val="both"/>
      </w:pPr>
    </w:p>
    <w:p w:rsidR="003C2F75" w:rsidRPr="004E05C8" w:rsidRDefault="004E05C8" w:rsidP="003C2F75">
      <w:pPr>
        <w:jc w:val="both"/>
        <w:rPr>
          <w:i/>
        </w:rPr>
      </w:pPr>
      <w:r>
        <w:t xml:space="preserve">Documento </w:t>
      </w:r>
      <w:r w:rsidRPr="004E05C8">
        <w:rPr>
          <w:i/>
        </w:rPr>
        <w:t>(descrizione del contenuto, autore, destinatario, data)</w:t>
      </w:r>
    </w:p>
    <w:p w:rsidR="003C2F75" w:rsidRDefault="003C2F75" w:rsidP="003C2F75">
      <w:pPr>
        <w:jc w:val="both"/>
      </w:pPr>
      <w:r>
        <w:t xml:space="preserve">  _____________________________________________________________________________</w:t>
      </w:r>
    </w:p>
    <w:p w:rsidR="004E05C8" w:rsidRDefault="004E05C8">
      <w:pPr>
        <w:jc w:val="both"/>
      </w:pPr>
    </w:p>
    <w:p w:rsidR="004E05C8" w:rsidRDefault="004E05C8" w:rsidP="004E05C8">
      <w:pPr>
        <w:jc w:val="both"/>
        <w:rPr>
          <w:i/>
        </w:rPr>
      </w:pPr>
      <w:r>
        <w:t xml:space="preserve">Dato </w:t>
      </w:r>
      <w:r w:rsidRPr="004E05C8">
        <w:rPr>
          <w:i/>
        </w:rPr>
        <w:t xml:space="preserve">(descrizione del contenuto, </w:t>
      </w:r>
      <w:r>
        <w:rPr>
          <w:i/>
        </w:rPr>
        <w:t>fonte del dato,</w:t>
      </w:r>
      <w:r w:rsidRPr="004E05C8">
        <w:rPr>
          <w:i/>
        </w:rPr>
        <w:t xml:space="preserve"> </w:t>
      </w:r>
      <w:r>
        <w:rPr>
          <w:i/>
        </w:rPr>
        <w:t>periodo di riferimento</w:t>
      </w:r>
      <w:r w:rsidRPr="004E05C8">
        <w:rPr>
          <w:i/>
        </w:rPr>
        <w:t>)</w:t>
      </w:r>
    </w:p>
    <w:p w:rsidR="004E05C8" w:rsidRDefault="004E05C8" w:rsidP="004E05C8">
      <w:pPr>
        <w:jc w:val="both"/>
      </w:pPr>
      <w:r>
        <w:t xml:space="preserve">  _____________________________________________________________________________</w:t>
      </w:r>
    </w:p>
    <w:p w:rsidR="004E05C8" w:rsidRPr="004E05C8" w:rsidRDefault="004E05C8" w:rsidP="004E05C8">
      <w:pPr>
        <w:jc w:val="both"/>
        <w:rPr>
          <w:i/>
        </w:rPr>
      </w:pPr>
    </w:p>
    <w:p w:rsidR="003C2F75" w:rsidRDefault="004E05C8">
      <w:pPr>
        <w:jc w:val="both"/>
        <w:rPr>
          <w:i/>
        </w:rPr>
      </w:pPr>
      <w:r>
        <w:t>Informazione (</w:t>
      </w:r>
      <w:r w:rsidRPr="004E05C8">
        <w:rPr>
          <w:i/>
        </w:rPr>
        <w:t xml:space="preserve">descrizione del contenuto, </w:t>
      </w:r>
      <w:r>
        <w:rPr>
          <w:i/>
        </w:rPr>
        <w:t>fonte,</w:t>
      </w:r>
      <w:r w:rsidRPr="004E05C8">
        <w:rPr>
          <w:i/>
        </w:rPr>
        <w:t xml:space="preserve"> </w:t>
      </w:r>
      <w:r>
        <w:rPr>
          <w:i/>
        </w:rPr>
        <w:t>periodo di riferimento</w:t>
      </w:r>
      <w:r w:rsidRPr="004E05C8">
        <w:rPr>
          <w:i/>
        </w:rPr>
        <w:t>)</w:t>
      </w:r>
    </w:p>
    <w:p w:rsidR="00F21E6B" w:rsidRDefault="00F21E6B" w:rsidP="00F21E6B">
      <w:pPr>
        <w:jc w:val="both"/>
      </w:pPr>
      <w:r>
        <w:t xml:space="preserve">  _____________________________________________________________________________</w:t>
      </w:r>
    </w:p>
    <w:p w:rsidR="00F21E6B" w:rsidRPr="004E05C8" w:rsidRDefault="00F21E6B" w:rsidP="00F21E6B">
      <w:pPr>
        <w:jc w:val="both"/>
        <w:rPr>
          <w:i/>
        </w:rPr>
      </w:pPr>
    </w:p>
    <w:p w:rsidR="004E05C8" w:rsidRPr="004E05C8" w:rsidRDefault="004E05C8">
      <w:pPr>
        <w:jc w:val="both"/>
      </w:pPr>
      <w:r w:rsidRPr="004E05C8">
        <w:t>Data</w:t>
      </w:r>
      <w:r>
        <w:t xml:space="preserve"> _______________</w:t>
      </w:r>
    </w:p>
    <w:p w:rsidR="00AD3099" w:rsidRDefault="004E05C8" w:rsidP="004F4D14">
      <w:pPr>
        <w:ind w:left="3545" w:firstLine="709"/>
        <w:jc w:val="center"/>
        <w:rPr>
          <w:sz w:val="28"/>
          <w:szCs w:val="28"/>
        </w:rPr>
      </w:pPr>
      <w:r w:rsidRPr="004E05C8">
        <w:rPr>
          <w:sz w:val="28"/>
          <w:szCs w:val="28"/>
        </w:rPr>
        <w:t>FIRMA</w:t>
      </w:r>
    </w:p>
    <w:p w:rsidR="004E05C8" w:rsidRDefault="004E05C8" w:rsidP="004E05C8">
      <w:pPr>
        <w:ind w:left="1418" w:firstLine="709"/>
        <w:rPr>
          <w:sz w:val="28"/>
          <w:szCs w:val="28"/>
        </w:rPr>
      </w:pPr>
      <w:r>
        <w:rPr>
          <w:sz w:val="28"/>
          <w:szCs w:val="28"/>
        </w:rPr>
        <w:tab/>
      </w:r>
      <w:r>
        <w:rPr>
          <w:sz w:val="28"/>
          <w:szCs w:val="28"/>
        </w:rPr>
        <w:tab/>
      </w:r>
      <w:r>
        <w:rPr>
          <w:sz w:val="28"/>
          <w:szCs w:val="28"/>
        </w:rPr>
        <w:tab/>
      </w:r>
      <w:r>
        <w:rPr>
          <w:sz w:val="28"/>
          <w:szCs w:val="28"/>
        </w:rPr>
        <w:tab/>
        <w:t xml:space="preserve">     </w:t>
      </w:r>
      <w:r w:rsidR="004F4D14">
        <w:rPr>
          <w:sz w:val="28"/>
          <w:szCs w:val="28"/>
        </w:rPr>
        <w:t xml:space="preserve">  </w:t>
      </w:r>
      <w:r>
        <w:rPr>
          <w:sz w:val="28"/>
          <w:szCs w:val="28"/>
        </w:rPr>
        <w:t xml:space="preserve"> ____________________</w:t>
      </w:r>
    </w:p>
    <w:p w:rsidR="004E05C8" w:rsidRPr="00F21E6B" w:rsidRDefault="00F21E6B" w:rsidP="004E05C8">
      <w:pPr>
        <w:ind w:left="1418" w:firstLine="709"/>
        <w:rPr>
          <w:sz w:val="18"/>
          <w:szCs w:val="18"/>
        </w:rPr>
      </w:pPr>
      <w:r>
        <w:rPr>
          <w:sz w:val="22"/>
          <w:szCs w:val="22"/>
        </w:rPr>
        <w:t xml:space="preserve">                                                            </w:t>
      </w:r>
      <w:r w:rsidR="004F4D14">
        <w:rPr>
          <w:sz w:val="22"/>
          <w:szCs w:val="22"/>
        </w:rPr>
        <w:t xml:space="preserve">   </w:t>
      </w:r>
      <w:r w:rsidR="004E05C8" w:rsidRPr="004E05C8">
        <w:rPr>
          <w:sz w:val="22"/>
          <w:szCs w:val="22"/>
        </w:rPr>
        <w:t>(</w:t>
      </w:r>
      <w:r w:rsidR="004E05C8" w:rsidRPr="00F21E6B">
        <w:rPr>
          <w:sz w:val="18"/>
          <w:szCs w:val="18"/>
        </w:rPr>
        <w:t>firma autografa [1]</w:t>
      </w:r>
      <w:r w:rsidRPr="00F21E6B">
        <w:rPr>
          <w:sz w:val="18"/>
          <w:szCs w:val="18"/>
        </w:rPr>
        <w:t>/Firma digitale [2]</w:t>
      </w:r>
      <w:r w:rsidR="00314C79">
        <w:rPr>
          <w:sz w:val="18"/>
          <w:szCs w:val="18"/>
        </w:rPr>
        <w:t>)</w:t>
      </w:r>
    </w:p>
    <w:p w:rsidR="007E39E9" w:rsidRDefault="007E39E9" w:rsidP="00AD3099">
      <w:pPr>
        <w:jc w:val="both"/>
        <w:rPr>
          <w:i/>
          <w:sz w:val="18"/>
          <w:szCs w:val="18"/>
        </w:rPr>
      </w:pPr>
    </w:p>
    <w:p w:rsidR="00AD3099" w:rsidRDefault="007E39E9" w:rsidP="00AD3099">
      <w:pPr>
        <w:jc w:val="both"/>
        <w:rPr>
          <w:i/>
          <w:sz w:val="18"/>
          <w:szCs w:val="18"/>
        </w:rPr>
      </w:pPr>
      <w:r w:rsidRPr="007E39E9">
        <w:rPr>
          <w:i/>
          <w:sz w:val="18"/>
          <w:szCs w:val="18"/>
        </w:rPr>
        <w:t>[1] In caso di firma autografa, allegare copia di un documento in corso di validità</w:t>
      </w:r>
      <w:r w:rsidR="00742E7F">
        <w:rPr>
          <w:i/>
          <w:sz w:val="18"/>
          <w:szCs w:val="18"/>
        </w:rPr>
        <w:t>.</w:t>
      </w:r>
    </w:p>
    <w:p w:rsidR="007E39E9" w:rsidRPr="007E39E9" w:rsidRDefault="007E39E9" w:rsidP="007E39E9">
      <w:pPr>
        <w:jc w:val="both"/>
        <w:rPr>
          <w:i/>
          <w:sz w:val="18"/>
          <w:szCs w:val="18"/>
        </w:rPr>
      </w:pPr>
      <w:r w:rsidRPr="007E39E9">
        <w:rPr>
          <w:i/>
          <w:sz w:val="18"/>
          <w:szCs w:val="18"/>
        </w:rPr>
        <w:t>[</w:t>
      </w:r>
      <w:r>
        <w:rPr>
          <w:i/>
          <w:sz w:val="18"/>
          <w:szCs w:val="18"/>
        </w:rPr>
        <w:t>2</w:t>
      </w:r>
      <w:r w:rsidRPr="007E39E9">
        <w:rPr>
          <w:i/>
          <w:sz w:val="18"/>
          <w:szCs w:val="18"/>
        </w:rPr>
        <w:t xml:space="preserve">] In caso di firma </w:t>
      </w:r>
      <w:r>
        <w:rPr>
          <w:i/>
          <w:sz w:val="18"/>
          <w:szCs w:val="18"/>
        </w:rPr>
        <w:t xml:space="preserve">digitale sensi dell’art. 24 del D. </w:t>
      </w:r>
      <w:proofErr w:type="spellStart"/>
      <w:r>
        <w:rPr>
          <w:i/>
          <w:sz w:val="18"/>
          <w:szCs w:val="18"/>
        </w:rPr>
        <w:t>Lgs</w:t>
      </w:r>
      <w:proofErr w:type="spellEnd"/>
      <w:r>
        <w:rPr>
          <w:i/>
          <w:sz w:val="18"/>
          <w:szCs w:val="18"/>
        </w:rPr>
        <w:t>. n.82/2005</w:t>
      </w:r>
      <w:r w:rsidR="00742E7F">
        <w:rPr>
          <w:i/>
          <w:sz w:val="18"/>
          <w:szCs w:val="18"/>
        </w:rPr>
        <w:t>.</w:t>
      </w:r>
    </w:p>
    <w:p w:rsidR="007E39E9" w:rsidRPr="007E39E9" w:rsidRDefault="007E39E9" w:rsidP="00AD3099">
      <w:pPr>
        <w:jc w:val="both"/>
        <w:rPr>
          <w:i/>
          <w:sz w:val="18"/>
          <w:szCs w:val="18"/>
        </w:rPr>
      </w:pPr>
    </w:p>
    <w:p w:rsidR="00F05A89" w:rsidRDefault="00F05A89" w:rsidP="00742E7F">
      <w:pPr>
        <w:jc w:val="both"/>
        <w:rPr>
          <w:sz w:val="16"/>
          <w:szCs w:val="16"/>
        </w:rPr>
      </w:pPr>
    </w:p>
    <w:p w:rsidR="00965920" w:rsidRDefault="00965920">
      <w:pPr>
        <w:widowControl/>
        <w:suppressAutoHyphens w:val="0"/>
        <w:rPr>
          <w:sz w:val="16"/>
          <w:szCs w:val="16"/>
        </w:rPr>
      </w:pPr>
      <w:r>
        <w:rPr>
          <w:sz w:val="16"/>
          <w:szCs w:val="16"/>
        </w:rPr>
        <w:br w:type="page"/>
      </w:r>
    </w:p>
    <w:p w:rsidR="00314C79" w:rsidRDefault="00EE66D7" w:rsidP="00742E7F">
      <w:pPr>
        <w:jc w:val="both"/>
      </w:pPr>
      <w:r w:rsidRPr="00EE66D7">
        <w:rPr>
          <w:b/>
          <w:sz w:val="18"/>
          <w:szCs w:val="18"/>
        </w:rPr>
        <w:lastRenderedPageBreak/>
        <w:t>INFORMATIVA PRIVACY</w:t>
      </w:r>
      <w:r w:rsidR="002E77F0">
        <w:rPr>
          <w:b/>
          <w:sz w:val="18"/>
          <w:szCs w:val="18"/>
        </w:rPr>
        <w:t xml:space="preserve"> AI SENSI DELL’ART. 13 DEL </w:t>
      </w:r>
      <w:r w:rsidRPr="002E77F0">
        <w:rPr>
          <w:b/>
          <w:sz w:val="18"/>
          <w:szCs w:val="18"/>
        </w:rPr>
        <w:t xml:space="preserve">REGOLAMENTO </w:t>
      </w:r>
      <w:r w:rsidRPr="00EE66D7">
        <w:rPr>
          <w:b/>
          <w:sz w:val="18"/>
          <w:szCs w:val="18"/>
        </w:rPr>
        <w:t>GENERALE SULLA PROTEZIONE DEI DATI 2016/679 UE</w:t>
      </w:r>
    </w:p>
    <w:p w:rsidR="00EE66D7" w:rsidRDefault="00EE66D7" w:rsidP="00742E7F">
      <w:pPr>
        <w:jc w:val="both"/>
        <w:rPr>
          <w:rStyle w:val="Enfasigrassetto"/>
          <w:rFonts w:ascii="Arial" w:hAnsi="Arial" w:cs="Arial"/>
          <w:color w:val="000000"/>
          <w:sz w:val="17"/>
          <w:szCs w:val="17"/>
        </w:rPr>
      </w:pPr>
    </w:p>
    <w:p w:rsidR="00314C79" w:rsidRDefault="00314C79" w:rsidP="00742E7F">
      <w:pPr>
        <w:jc w:val="both"/>
      </w:pPr>
      <w:r>
        <w:rPr>
          <w:rStyle w:val="Enfasigrassetto"/>
          <w:rFonts w:ascii="Arial" w:hAnsi="Arial" w:cs="Arial"/>
          <w:color w:val="000000"/>
          <w:sz w:val="17"/>
          <w:szCs w:val="17"/>
        </w:rPr>
        <w:t>FINALITÀ E BASE GIURIDICA DEL TRATTAMENTO</w:t>
      </w:r>
    </w:p>
    <w:p w:rsidR="00314C79" w:rsidRPr="00314C79" w:rsidRDefault="002E77F0" w:rsidP="00742E7F">
      <w:pPr>
        <w:jc w:val="both"/>
        <w:rPr>
          <w:sz w:val="18"/>
          <w:szCs w:val="18"/>
        </w:rPr>
      </w:pPr>
      <w:r w:rsidRPr="002E77F0">
        <w:rPr>
          <w:sz w:val="18"/>
          <w:szCs w:val="18"/>
        </w:rPr>
        <w:t xml:space="preserve">I dati personali forniti saranno trattati </w:t>
      </w:r>
      <w:r w:rsidR="00F05A89" w:rsidRPr="00314C79">
        <w:rPr>
          <w:sz w:val="18"/>
          <w:szCs w:val="18"/>
        </w:rPr>
        <w:t xml:space="preserve">dalla Camera di Commercio di </w:t>
      </w:r>
      <w:r w:rsidR="00314C79" w:rsidRPr="00314C79">
        <w:rPr>
          <w:sz w:val="18"/>
          <w:szCs w:val="18"/>
        </w:rPr>
        <w:t>Taranto</w:t>
      </w:r>
      <w:r w:rsidR="00F05A89" w:rsidRPr="00314C79">
        <w:rPr>
          <w:sz w:val="18"/>
          <w:szCs w:val="18"/>
        </w:rPr>
        <w:t xml:space="preserve"> per lo svolgimento delle proprie funzioni istituzionali </w:t>
      </w:r>
      <w:r w:rsidRPr="002E77F0">
        <w:rPr>
          <w:sz w:val="18"/>
          <w:szCs w:val="18"/>
        </w:rPr>
        <w:t>per gli scopi per i quali sono raccolti</w:t>
      </w:r>
      <w:r>
        <w:rPr>
          <w:sz w:val="18"/>
          <w:szCs w:val="18"/>
        </w:rPr>
        <w:t xml:space="preserve">, e specificatamente </w:t>
      </w:r>
      <w:r w:rsidR="00F05A89" w:rsidRPr="00314C79">
        <w:rPr>
          <w:sz w:val="18"/>
          <w:szCs w:val="18"/>
        </w:rPr>
        <w:t>in rel</w:t>
      </w:r>
      <w:r w:rsidR="00314C79" w:rsidRPr="00314C79">
        <w:rPr>
          <w:sz w:val="18"/>
          <w:szCs w:val="18"/>
        </w:rPr>
        <w:t>azione al procedimento avviato</w:t>
      </w:r>
      <w:r>
        <w:rPr>
          <w:sz w:val="18"/>
          <w:szCs w:val="18"/>
        </w:rPr>
        <w:t xml:space="preserve"> </w:t>
      </w:r>
      <w:r w:rsidRPr="002E77F0">
        <w:rPr>
          <w:sz w:val="18"/>
          <w:szCs w:val="18"/>
        </w:rPr>
        <w:t>con la presente richiesta secondo le modalità previste dalla</w:t>
      </w:r>
      <w:r w:rsidR="00314C79" w:rsidRPr="00314C79">
        <w:rPr>
          <w:sz w:val="18"/>
          <w:szCs w:val="18"/>
        </w:rPr>
        <w:t xml:space="preserve">: “Richiesta accesso civico ai sensi dell’art. 5, c.2 del </w:t>
      </w:r>
      <w:proofErr w:type="spellStart"/>
      <w:r w:rsidR="00314C79" w:rsidRPr="00314C79">
        <w:rPr>
          <w:sz w:val="18"/>
          <w:szCs w:val="18"/>
        </w:rPr>
        <w:t>D.Lgs.</w:t>
      </w:r>
      <w:proofErr w:type="spellEnd"/>
      <w:r w:rsidR="00314C79" w:rsidRPr="00314C79">
        <w:rPr>
          <w:sz w:val="18"/>
          <w:szCs w:val="18"/>
        </w:rPr>
        <w:t xml:space="preserve"> n.33 del 14 marzo 2013 e </w:t>
      </w:r>
      <w:proofErr w:type="spellStart"/>
      <w:r w:rsidR="00314C79" w:rsidRPr="00314C79">
        <w:rPr>
          <w:sz w:val="18"/>
          <w:szCs w:val="18"/>
        </w:rPr>
        <w:t>s.m.i.</w:t>
      </w:r>
      <w:proofErr w:type="spellEnd"/>
      <w:r w:rsidR="00314C79" w:rsidRPr="00314C79">
        <w:rPr>
          <w:sz w:val="18"/>
          <w:szCs w:val="18"/>
        </w:rPr>
        <w:t>”</w:t>
      </w:r>
      <w:r>
        <w:rPr>
          <w:sz w:val="18"/>
          <w:szCs w:val="18"/>
        </w:rPr>
        <w:t xml:space="preserve">. </w:t>
      </w:r>
      <w:r w:rsidRPr="002E77F0">
        <w:rPr>
          <w:sz w:val="18"/>
          <w:szCs w:val="18"/>
        </w:rPr>
        <w:t>La base giuridica di liceità del trattamento, in base all’art. 6, par. 1 del Regolamento UE 679/2016 è rinvenibile nell’obbligo legale cui è soggetta la Camera di commercio in base alla lett. c) (“il trattamento è necessario per adempiere un obbligo legale al quale è soggetto il titolare del trattamento”) e nell’esercizio del pubblico potere in base alla lett. e) (“il trattamento è necessario per l’esecuzione di un compito di interesse pubblico o connesso all’esercizio di pubblici poteri di cui è investito il titolare del trattamento”) .</w:t>
      </w:r>
    </w:p>
    <w:p w:rsidR="002E77F0" w:rsidRDefault="002E77F0" w:rsidP="00742E7F">
      <w:pPr>
        <w:jc w:val="both"/>
      </w:pPr>
    </w:p>
    <w:p w:rsidR="00314C79" w:rsidRDefault="00314C79" w:rsidP="00314C79">
      <w:pPr>
        <w:jc w:val="both"/>
        <w:rPr>
          <w:rStyle w:val="Enfasigrassetto"/>
          <w:rFonts w:ascii="Arial" w:hAnsi="Arial" w:cs="Arial"/>
          <w:color w:val="000000"/>
          <w:sz w:val="17"/>
          <w:szCs w:val="17"/>
        </w:rPr>
      </w:pPr>
      <w:r>
        <w:rPr>
          <w:rStyle w:val="Enfasigrassetto"/>
          <w:rFonts w:ascii="Arial" w:hAnsi="Arial" w:cs="Arial"/>
          <w:color w:val="000000"/>
          <w:sz w:val="17"/>
          <w:szCs w:val="17"/>
        </w:rPr>
        <w:t>MODALITÀ DEL TRATTAMENTO</w:t>
      </w:r>
    </w:p>
    <w:p w:rsidR="00314C79" w:rsidRPr="00314C79" w:rsidRDefault="00314C79" w:rsidP="00314C79">
      <w:pPr>
        <w:jc w:val="both"/>
        <w:rPr>
          <w:sz w:val="18"/>
          <w:szCs w:val="18"/>
        </w:rPr>
      </w:pPr>
      <w:r w:rsidRPr="00314C79">
        <w:rPr>
          <w:bCs/>
          <w:sz w:val="18"/>
          <w:szCs w:val="18"/>
        </w:rPr>
        <w:t>Il</w:t>
      </w:r>
      <w:r w:rsidRPr="00314C79">
        <w:rPr>
          <w:sz w:val="18"/>
          <w:szCs w:val="18"/>
        </w:rPr>
        <w:t> trattamento dei dati, nonché la comunicazione ai soggetti indicati nella presente informativa, ove prevista, avvengono con l'ausilio di strumenti manuali, informatici e telematici, secondo logiche strettamente correlate alle finalità sopra indicate. Il livello di sicurezza adeguato al rischio è garantito, come da art. 32 paragrafo 1 del RGPD (UE) 2016/679 – Regolamento Generale sulla Protezione dei Dati, dalla messa in atto di misure tecniche e organizzative adeguate, che comprendono, tra le altre, se del caso:</w:t>
      </w:r>
    </w:p>
    <w:p w:rsidR="00314C79" w:rsidRPr="00314C79" w:rsidRDefault="00314C79" w:rsidP="00314C79">
      <w:pPr>
        <w:pStyle w:val="Paragrafoelenco"/>
        <w:numPr>
          <w:ilvl w:val="0"/>
          <w:numId w:val="3"/>
        </w:numPr>
        <w:jc w:val="both"/>
        <w:rPr>
          <w:sz w:val="18"/>
          <w:szCs w:val="18"/>
        </w:rPr>
      </w:pPr>
      <w:r w:rsidRPr="00314C79">
        <w:rPr>
          <w:sz w:val="18"/>
          <w:szCs w:val="18"/>
        </w:rPr>
        <w:t xml:space="preserve">la </w:t>
      </w:r>
      <w:proofErr w:type="spellStart"/>
      <w:r w:rsidRPr="00314C79">
        <w:rPr>
          <w:sz w:val="18"/>
          <w:szCs w:val="18"/>
        </w:rPr>
        <w:t>pseudonimizzazione</w:t>
      </w:r>
      <w:proofErr w:type="spellEnd"/>
      <w:r w:rsidRPr="00314C79">
        <w:rPr>
          <w:sz w:val="18"/>
          <w:szCs w:val="18"/>
        </w:rPr>
        <w:t xml:space="preserve"> e la cifratura dei dati personali;</w:t>
      </w:r>
    </w:p>
    <w:p w:rsidR="00314C79" w:rsidRPr="00314C79" w:rsidRDefault="00314C79" w:rsidP="00314C79">
      <w:pPr>
        <w:pStyle w:val="Paragrafoelenco"/>
        <w:numPr>
          <w:ilvl w:val="0"/>
          <w:numId w:val="3"/>
        </w:numPr>
        <w:jc w:val="both"/>
        <w:rPr>
          <w:sz w:val="18"/>
          <w:szCs w:val="18"/>
        </w:rPr>
      </w:pPr>
      <w:r w:rsidRPr="00314C79">
        <w:rPr>
          <w:sz w:val="18"/>
          <w:szCs w:val="18"/>
        </w:rPr>
        <w:t>la capacità di assicurare su base permanente la riservatezza, l'integrità, la disponibilità e la resilienza dei sistemi e dei servizi di trattamento;</w:t>
      </w:r>
    </w:p>
    <w:p w:rsidR="00314C79" w:rsidRPr="00314C79" w:rsidRDefault="00314C79" w:rsidP="00314C79">
      <w:pPr>
        <w:pStyle w:val="Paragrafoelenco"/>
        <w:numPr>
          <w:ilvl w:val="0"/>
          <w:numId w:val="3"/>
        </w:numPr>
        <w:jc w:val="both"/>
        <w:rPr>
          <w:sz w:val="18"/>
          <w:szCs w:val="18"/>
        </w:rPr>
      </w:pPr>
      <w:r w:rsidRPr="00314C79">
        <w:rPr>
          <w:sz w:val="18"/>
          <w:szCs w:val="18"/>
        </w:rPr>
        <w:t>la capacità di ripristinare tempestivamente la disponibilità e l'accesso dei dati personali in caso di incidente fisico o tecnico;</w:t>
      </w:r>
    </w:p>
    <w:p w:rsidR="00314C79" w:rsidRDefault="00314C79" w:rsidP="00314C79">
      <w:pPr>
        <w:pStyle w:val="Paragrafoelenco"/>
        <w:numPr>
          <w:ilvl w:val="0"/>
          <w:numId w:val="3"/>
        </w:numPr>
        <w:jc w:val="both"/>
        <w:rPr>
          <w:sz w:val="18"/>
          <w:szCs w:val="18"/>
        </w:rPr>
      </w:pPr>
      <w:r w:rsidRPr="00314C79">
        <w:rPr>
          <w:sz w:val="18"/>
          <w:szCs w:val="18"/>
        </w:rPr>
        <w:t>una procedura per testare, verificare e valutare regolarmente l'efficacia delle misure tecniche e organizzative al fine di garantire la sicurezza del trattamento.</w:t>
      </w:r>
    </w:p>
    <w:p w:rsidR="002E77F0" w:rsidRPr="002E77F0" w:rsidRDefault="002E77F0" w:rsidP="002E77F0">
      <w:pPr>
        <w:jc w:val="both"/>
        <w:rPr>
          <w:rFonts w:eastAsia="Times New Roman"/>
          <w:sz w:val="18"/>
          <w:szCs w:val="18"/>
        </w:rPr>
      </w:pPr>
      <w:r w:rsidRPr="002E77F0">
        <w:rPr>
          <w:rFonts w:eastAsia="Times New Roman"/>
          <w:sz w:val="18"/>
          <w:szCs w:val="18"/>
        </w:rPr>
        <w:t xml:space="preserve">I dati saranno trattati da parte della Camera di Commercio di Taranto esclusivamente per le finalità richieste. Nessuna decisione che possa produrre effetti giuridici nei confronti dell’interessato sarà basata sul trattamento automatizzato dei dati che lo riguardano, né verranno effettuate attività di </w:t>
      </w:r>
      <w:proofErr w:type="spellStart"/>
      <w:r w:rsidRPr="002E77F0">
        <w:rPr>
          <w:rFonts w:eastAsia="Times New Roman"/>
          <w:sz w:val="18"/>
          <w:szCs w:val="18"/>
        </w:rPr>
        <w:t>profilazione</w:t>
      </w:r>
      <w:proofErr w:type="spellEnd"/>
      <w:r w:rsidRPr="002E77F0">
        <w:rPr>
          <w:rFonts w:eastAsia="Times New Roman"/>
          <w:sz w:val="18"/>
          <w:szCs w:val="18"/>
        </w:rPr>
        <w:t>.</w:t>
      </w:r>
    </w:p>
    <w:p w:rsidR="00314C79" w:rsidRDefault="00314C79" w:rsidP="00742E7F">
      <w:pPr>
        <w:jc w:val="both"/>
      </w:pPr>
    </w:p>
    <w:p w:rsidR="00314C79" w:rsidRDefault="00314C79" w:rsidP="00742E7F">
      <w:pPr>
        <w:jc w:val="both"/>
      </w:pPr>
      <w:r>
        <w:rPr>
          <w:rStyle w:val="Enfasigrassetto"/>
          <w:rFonts w:ascii="Arial" w:hAnsi="Arial" w:cs="Arial"/>
          <w:color w:val="000000"/>
          <w:sz w:val="17"/>
          <w:szCs w:val="17"/>
        </w:rPr>
        <w:t xml:space="preserve">CONFERIMENTO DEI DATI E AMBITO </w:t>
      </w:r>
      <w:proofErr w:type="spellStart"/>
      <w:r>
        <w:rPr>
          <w:rStyle w:val="Enfasigrassetto"/>
          <w:rFonts w:ascii="Arial" w:hAnsi="Arial" w:cs="Arial"/>
          <w:color w:val="000000"/>
          <w:sz w:val="17"/>
          <w:szCs w:val="17"/>
        </w:rPr>
        <w:t>DI</w:t>
      </w:r>
      <w:proofErr w:type="spellEnd"/>
      <w:r>
        <w:rPr>
          <w:rStyle w:val="Enfasigrassetto"/>
          <w:rFonts w:ascii="Arial" w:hAnsi="Arial" w:cs="Arial"/>
          <w:color w:val="000000"/>
          <w:sz w:val="17"/>
          <w:szCs w:val="17"/>
        </w:rPr>
        <w:t xml:space="preserve"> COMUNICAZIONE E DIFFUSIONE</w:t>
      </w:r>
    </w:p>
    <w:p w:rsidR="002E77F0" w:rsidRDefault="00314C79" w:rsidP="00742E7F">
      <w:pPr>
        <w:jc w:val="both"/>
        <w:rPr>
          <w:sz w:val="18"/>
          <w:szCs w:val="18"/>
        </w:rPr>
      </w:pPr>
      <w:r w:rsidRPr="00314C79">
        <w:rPr>
          <w:sz w:val="18"/>
          <w:szCs w:val="18"/>
        </w:rPr>
        <w:t>In relazione alle finalità sopra indicate il conferimento dei dati è necessario al fine dell'erogazione del servizio richiesto. I dati raccolti saranno trattati con l'utilizzo di procedure informatizzate, non verranno diffusi e non saranno oggetto di comunicazione senza un esplicito consenso fatte salve le comunicazioni necessarie per la gestione di adempimenti contabili/amministrativi a personale autorizzato appartenente ai propri consorziati e a precisi obblighi normativi</w:t>
      </w:r>
      <w:r w:rsidR="002E77F0">
        <w:rPr>
          <w:sz w:val="18"/>
          <w:szCs w:val="18"/>
        </w:rPr>
        <w:t xml:space="preserve">. </w:t>
      </w:r>
      <w:r w:rsidR="002E77F0" w:rsidRPr="002E77F0">
        <w:rPr>
          <w:sz w:val="18"/>
          <w:szCs w:val="18"/>
        </w:rPr>
        <w:t xml:space="preserve">In particolare, i dati personali potranno essere comunicati ad altri soggetti pubblici o privati qualora, nell’ambito del procedimento di accesso, siano individuati </w:t>
      </w:r>
      <w:proofErr w:type="spellStart"/>
      <w:r w:rsidR="002E77F0" w:rsidRPr="002E77F0">
        <w:rPr>
          <w:sz w:val="18"/>
          <w:szCs w:val="18"/>
        </w:rPr>
        <w:t>controinteressati</w:t>
      </w:r>
      <w:proofErr w:type="spellEnd"/>
      <w:r w:rsidR="002E77F0" w:rsidRPr="002E77F0">
        <w:rPr>
          <w:sz w:val="18"/>
          <w:szCs w:val="18"/>
        </w:rPr>
        <w:t xml:space="preserve">, che possono presentare motivata opposizione nell’esercizio dei diritti loro riconosciuti dalle normative vigenti in materia di accesso.  </w:t>
      </w:r>
    </w:p>
    <w:p w:rsidR="002E77F0" w:rsidRDefault="002E77F0" w:rsidP="002E77F0">
      <w:pPr>
        <w:jc w:val="both"/>
        <w:rPr>
          <w:sz w:val="18"/>
          <w:szCs w:val="18"/>
        </w:rPr>
      </w:pPr>
      <w:r w:rsidRPr="002E77F0">
        <w:rPr>
          <w:sz w:val="18"/>
          <w:szCs w:val="18"/>
        </w:rPr>
        <w:t xml:space="preserve">Il mancato, parziale o inesatto conferimento non consentirà di dare avvio al procedimento e dare seguito alla richiesta di accesso documentale. </w:t>
      </w:r>
    </w:p>
    <w:p w:rsidR="00965920" w:rsidRDefault="00965920" w:rsidP="00742E7F">
      <w:pPr>
        <w:jc w:val="both"/>
        <w:rPr>
          <w:sz w:val="18"/>
          <w:szCs w:val="18"/>
        </w:rPr>
      </w:pPr>
    </w:p>
    <w:p w:rsidR="00965920" w:rsidRPr="00965920" w:rsidRDefault="00965920" w:rsidP="00965920">
      <w:pPr>
        <w:jc w:val="both"/>
        <w:rPr>
          <w:sz w:val="18"/>
          <w:szCs w:val="18"/>
        </w:rPr>
      </w:pPr>
      <w:r w:rsidRPr="00C41F46">
        <w:rPr>
          <w:b/>
          <w:bCs/>
          <w:sz w:val="18"/>
          <w:szCs w:val="18"/>
        </w:rPr>
        <w:t xml:space="preserve">PERIODO </w:t>
      </w:r>
      <w:proofErr w:type="spellStart"/>
      <w:r w:rsidRPr="00C41F46">
        <w:rPr>
          <w:b/>
          <w:bCs/>
          <w:sz w:val="18"/>
          <w:szCs w:val="18"/>
        </w:rPr>
        <w:t>DI</w:t>
      </w:r>
      <w:proofErr w:type="spellEnd"/>
      <w:r w:rsidRPr="00C41F46">
        <w:rPr>
          <w:b/>
          <w:bCs/>
          <w:sz w:val="18"/>
          <w:szCs w:val="18"/>
        </w:rPr>
        <w:t xml:space="preserve"> CONSERVAZIONE DEI DATI PERSONALI</w:t>
      </w:r>
    </w:p>
    <w:p w:rsidR="002E77F0" w:rsidRPr="002E77F0" w:rsidRDefault="002E77F0" w:rsidP="002E77F0">
      <w:pPr>
        <w:jc w:val="both"/>
        <w:rPr>
          <w:rFonts w:eastAsia="Times New Roman"/>
          <w:sz w:val="18"/>
          <w:szCs w:val="18"/>
        </w:rPr>
      </w:pPr>
      <w:r w:rsidRPr="002E77F0">
        <w:rPr>
          <w:rFonts w:eastAsia="Times New Roman"/>
          <w:sz w:val="18"/>
          <w:szCs w:val="18"/>
        </w:rPr>
        <w:t xml:space="preserve">Al fine di garantire un trattamento corretto e trasparente, i dati sono conservati per un periodo di tempo non superiore a quello necessario allo svolgimento del procedimento  di  accesso documentale  richiesto e comunque  fino  al  termine  ultimo  previsto  dalle  specifiche  normative  di  riferimento. Successivamente i dati saranno archiviati fino al termine di prescrizione previsto per legge con riferimento ai singoli diritti azionabili. Trascorsi tali termini i dati saranno </w:t>
      </w:r>
      <w:proofErr w:type="spellStart"/>
      <w:r w:rsidRPr="002E77F0">
        <w:rPr>
          <w:rFonts w:eastAsia="Times New Roman"/>
          <w:sz w:val="18"/>
          <w:szCs w:val="18"/>
        </w:rPr>
        <w:t>anonimizzati</w:t>
      </w:r>
      <w:proofErr w:type="spellEnd"/>
      <w:r w:rsidRPr="002E77F0">
        <w:rPr>
          <w:rFonts w:eastAsia="Times New Roman"/>
          <w:sz w:val="18"/>
          <w:szCs w:val="18"/>
        </w:rPr>
        <w:t xml:space="preserve"> o cancellati, salvo che non ne sia necessaria la conservazione per altre e diverse finalità previste per espressa previsione di legge.</w:t>
      </w:r>
    </w:p>
    <w:p w:rsidR="002E77F0" w:rsidRDefault="002E77F0" w:rsidP="00742E7F">
      <w:pPr>
        <w:jc w:val="both"/>
        <w:rPr>
          <w:sz w:val="18"/>
          <w:szCs w:val="18"/>
        </w:rPr>
      </w:pPr>
    </w:p>
    <w:p w:rsidR="0097588C" w:rsidRDefault="0097588C" w:rsidP="00742E7F">
      <w:pPr>
        <w:jc w:val="both"/>
        <w:rPr>
          <w:b/>
          <w:sz w:val="18"/>
          <w:szCs w:val="18"/>
        </w:rPr>
      </w:pPr>
      <w:r w:rsidRPr="0097588C">
        <w:rPr>
          <w:b/>
          <w:sz w:val="18"/>
          <w:szCs w:val="18"/>
        </w:rPr>
        <w:t>TRASFERIMENTO DEI DATI A PAESI FUORI DELL’UNIONE EUROPEA</w:t>
      </w:r>
    </w:p>
    <w:p w:rsidR="0097588C" w:rsidRPr="0097588C" w:rsidRDefault="0097588C" w:rsidP="0097588C">
      <w:pPr>
        <w:jc w:val="both"/>
        <w:rPr>
          <w:rFonts w:eastAsia="Times New Roman"/>
          <w:sz w:val="18"/>
          <w:szCs w:val="18"/>
        </w:rPr>
      </w:pPr>
      <w:r w:rsidRPr="0097588C">
        <w:rPr>
          <w:rFonts w:eastAsia="Times New Roman"/>
          <w:sz w:val="18"/>
          <w:szCs w:val="18"/>
        </w:rPr>
        <w:t xml:space="preserve">I Suoi dati personali non saranno trasferiti in Paesi terzi al di fuori dell'Unione Europea. </w:t>
      </w:r>
    </w:p>
    <w:p w:rsidR="002E77F0" w:rsidRDefault="002E77F0" w:rsidP="00965920">
      <w:pPr>
        <w:jc w:val="both"/>
        <w:rPr>
          <w:b/>
          <w:sz w:val="18"/>
          <w:szCs w:val="18"/>
        </w:rPr>
      </w:pPr>
    </w:p>
    <w:p w:rsidR="00965920" w:rsidRPr="00965920" w:rsidRDefault="00965920" w:rsidP="00965920">
      <w:pPr>
        <w:jc w:val="both"/>
        <w:rPr>
          <w:b/>
          <w:sz w:val="18"/>
          <w:szCs w:val="18"/>
        </w:rPr>
      </w:pPr>
      <w:r w:rsidRPr="00965920">
        <w:rPr>
          <w:b/>
          <w:sz w:val="18"/>
          <w:szCs w:val="18"/>
        </w:rPr>
        <w:t>DIRITTI DELL'INTERESSATO</w:t>
      </w:r>
    </w:p>
    <w:p w:rsidR="00965920" w:rsidRPr="00965920" w:rsidRDefault="00965920" w:rsidP="00965920">
      <w:pPr>
        <w:jc w:val="both"/>
        <w:rPr>
          <w:sz w:val="18"/>
          <w:szCs w:val="18"/>
        </w:rPr>
      </w:pPr>
      <w:r w:rsidRPr="00965920">
        <w:rPr>
          <w:sz w:val="18"/>
          <w:szCs w:val="18"/>
        </w:rPr>
        <w:t>L'art. 15 e seguenti del RGPD (UE) 2016/679 attribuiscono all'interessato specifici diritti. In particolare l'interessato ha il diritto di ottenere dal titolare del trattamento la conferma che sia o meno in corso un trattamento di dati personali che lo riguardano e in tal caso, di ottenere l'accesso ai dati personali e alle seguenti informazioni: le finalità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è possibile, i criteri utilizzati per determinare tale periodo; l'esistenza del diritto dell'interessato di chiedere al titolare del trattamento la rettifica o la cancellazione dei dati personali o la limitazione del trattamento dei dati personali che lo riguardano</w:t>
      </w:r>
      <w:r w:rsidR="0097588C">
        <w:rPr>
          <w:sz w:val="18"/>
          <w:szCs w:val="18"/>
        </w:rPr>
        <w:t xml:space="preserve"> o </w:t>
      </w:r>
      <w:r w:rsidR="0097588C" w:rsidRPr="0097588C">
        <w:rPr>
          <w:sz w:val="18"/>
          <w:szCs w:val="18"/>
        </w:rPr>
        <w:t>l’integrazione se incompleti o inesatti</w:t>
      </w:r>
      <w:r w:rsidRPr="00965920">
        <w:rPr>
          <w:sz w:val="18"/>
          <w:szCs w:val="18"/>
        </w:rPr>
        <w:t xml:space="preserve"> o</w:t>
      </w:r>
      <w:r w:rsidR="0097588C">
        <w:rPr>
          <w:sz w:val="18"/>
          <w:szCs w:val="18"/>
        </w:rPr>
        <w:t xml:space="preserve"> </w:t>
      </w:r>
      <w:r w:rsidRPr="00965920">
        <w:rPr>
          <w:sz w:val="18"/>
          <w:szCs w:val="18"/>
        </w:rPr>
        <w:t>di opporsi al loro trattamento</w:t>
      </w:r>
      <w:r w:rsidR="0097588C">
        <w:rPr>
          <w:sz w:val="18"/>
          <w:szCs w:val="18"/>
        </w:rPr>
        <w:t xml:space="preserve"> </w:t>
      </w:r>
      <w:r w:rsidR="0097588C" w:rsidRPr="0097588C">
        <w:rPr>
          <w:sz w:val="18"/>
          <w:szCs w:val="18"/>
        </w:rPr>
        <w:t xml:space="preserve">rivolgendo la richiesta alla Camera di Commercio di Taranto  in qualità di Titolare del trattamento oppure al Responsabile per la protezione dei dati personali (RPD) della Camera di commercio di Taranto - </w:t>
      </w:r>
      <w:hyperlink r:id="rId7" w:history="1">
        <w:r w:rsidR="0097588C" w:rsidRPr="0082074A">
          <w:rPr>
            <w:rStyle w:val="Collegamentoipertestuale"/>
            <w:sz w:val="18"/>
            <w:szCs w:val="18"/>
          </w:rPr>
          <w:t>marcella.forte@ta.legalmail.camcom.it</w:t>
        </w:r>
      </w:hyperlink>
      <w:r w:rsidR="0097588C">
        <w:rPr>
          <w:sz w:val="18"/>
          <w:szCs w:val="18"/>
        </w:rPr>
        <w:t xml:space="preserve"> </w:t>
      </w:r>
      <w:r w:rsidR="0097588C" w:rsidRPr="0097588C">
        <w:rPr>
          <w:sz w:val="18"/>
          <w:szCs w:val="18"/>
        </w:rPr>
        <w:t xml:space="preserve">o all’indirizzo di posta elettronica ordinaria </w:t>
      </w:r>
      <w:hyperlink r:id="rId8" w:history="1">
        <w:r w:rsidR="0097588C" w:rsidRPr="0082074A">
          <w:rPr>
            <w:rStyle w:val="Collegamentoipertestuale"/>
            <w:sz w:val="18"/>
            <w:szCs w:val="18"/>
          </w:rPr>
          <w:t>marcella.forte@ta.camcom.it</w:t>
        </w:r>
      </w:hyperlink>
      <w:r w:rsidR="0097588C">
        <w:rPr>
          <w:sz w:val="18"/>
          <w:szCs w:val="18"/>
        </w:rPr>
        <w:t xml:space="preserve">. </w:t>
      </w:r>
      <w:r w:rsidR="0097588C" w:rsidRPr="0097588C">
        <w:rPr>
          <w:sz w:val="18"/>
          <w:szCs w:val="18"/>
        </w:rPr>
        <w:t xml:space="preserve">Infine l’interessato, ricorrendo i presupposti, </w:t>
      </w:r>
      <w:r w:rsidR="0097588C">
        <w:rPr>
          <w:sz w:val="18"/>
          <w:szCs w:val="18"/>
        </w:rPr>
        <w:t xml:space="preserve">può </w:t>
      </w:r>
      <w:r w:rsidRPr="00965920">
        <w:rPr>
          <w:sz w:val="18"/>
          <w:szCs w:val="18"/>
        </w:rPr>
        <w:t xml:space="preserve">proporre reclamo a un'autorità di controllo; qualora i dati non siano raccolti presso l'interessato, tutte le informazioni disponibili sulla loro origine; l'esistenza di un processo decisionale automatizzato, compresa la </w:t>
      </w:r>
      <w:proofErr w:type="spellStart"/>
      <w:r w:rsidRPr="00965920">
        <w:rPr>
          <w:sz w:val="18"/>
          <w:szCs w:val="18"/>
        </w:rPr>
        <w:t>profilazione</w:t>
      </w:r>
      <w:proofErr w:type="spellEnd"/>
      <w:r w:rsidRPr="00965920">
        <w:rPr>
          <w:sz w:val="18"/>
          <w:szCs w:val="18"/>
        </w:rPr>
        <w:t xml:space="preserve"> di cui all'articolo 22, paragrafi 1 e 4 del RGPD (UE) 2016/679, e, almeno in tali casi, informazioni significative sulla logica utilizzata, nonché l'importanza e le conseguenze previste di tale trattamento per l'interessato. L'interessato può conferire, per iscritto, delega o procura a persone fisiche, enti, associazioni ed organismi. L'interessato può inoltre farsi assistere da una persona di fiducia.</w:t>
      </w:r>
    </w:p>
    <w:p w:rsidR="00965920" w:rsidRDefault="00965920" w:rsidP="00965920">
      <w:pPr>
        <w:jc w:val="both"/>
        <w:rPr>
          <w:sz w:val="18"/>
          <w:szCs w:val="18"/>
        </w:rPr>
      </w:pPr>
      <w:r w:rsidRPr="00965920">
        <w:rPr>
          <w:sz w:val="18"/>
          <w:szCs w:val="18"/>
        </w:rPr>
        <w:t>Per esercitare i diritti di cui sopra, l'interessato dovrà compilare il modulo</w:t>
      </w:r>
      <w:r>
        <w:rPr>
          <w:sz w:val="18"/>
          <w:szCs w:val="18"/>
        </w:rPr>
        <w:t xml:space="preserve"> (scaricabile al seguente link: </w:t>
      </w:r>
      <w:hyperlink r:id="rId9" w:history="1">
        <w:r w:rsidRPr="0073544A">
          <w:rPr>
            <w:rStyle w:val="Collegamentoipertestuale"/>
            <w:sz w:val="18"/>
            <w:szCs w:val="18"/>
          </w:rPr>
          <w:t>http://www.camcomtaranto.gov.it/Doc_Pdf/Privacy/Modello_esercizio_diritti_protezione_dati_personali.docx</w:t>
        </w:r>
      </w:hyperlink>
      <w:r>
        <w:rPr>
          <w:sz w:val="18"/>
          <w:szCs w:val="18"/>
        </w:rPr>
        <w:t xml:space="preserve"> )</w:t>
      </w:r>
      <w:r w:rsidRPr="00965920">
        <w:rPr>
          <w:sz w:val="18"/>
          <w:szCs w:val="18"/>
        </w:rPr>
        <w:t xml:space="preserve"> da inviare ai dati di contatto del titolare riportati nella presente informativa.</w:t>
      </w:r>
    </w:p>
    <w:p w:rsidR="00965920" w:rsidRDefault="00965920" w:rsidP="00965920">
      <w:pPr>
        <w:jc w:val="both"/>
        <w:rPr>
          <w:b/>
          <w:sz w:val="18"/>
          <w:szCs w:val="18"/>
        </w:rPr>
      </w:pPr>
    </w:p>
    <w:p w:rsidR="00965920" w:rsidRPr="00965920" w:rsidRDefault="00965920" w:rsidP="00965920">
      <w:pPr>
        <w:jc w:val="both"/>
        <w:rPr>
          <w:b/>
          <w:sz w:val="18"/>
          <w:szCs w:val="18"/>
        </w:rPr>
      </w:pPr>
      <w:r w:rsidRPr="00965920">
        <w:rPr>
          <w:b/>
          <w:sz w:val="18"/>
          <w:szCs w:val="18"/>
        </w:rPr>
        <w:t>DATI DEL TITOLARE, DEL RESPONSABILE E DEL RPD – RESPONSABILE PER LA PROTEZIONE DEI DATI</w:t>
      </w:r>
    </w:p>
    <w:p w:rsidR="00965920" w:rsidRPr="00965920" w:rsidRDefault="00965920" w:rsidP="00965920">
      <w:pPr>
        <w:jc w:val="both"/>
        <w:rPr>
          <w:sz w:val="18"/>
          <w:szCs w:val="18"/>
        </w:rPr>
      </w:pPr>
      <w:r w:rsidRPr="00965920">
        <w:rPr>
          <w:sz w:val="18"/>
          <w:szCs w:val="18"/>
        </w:rPr>
        <w:t>"TITOLARE" dei trattamenti sopra indicati è la Camera di Commercio, Industria, Artigianato e Agricoltura di Taranto, con sede in Viale Virgilio, 152 – 74121 Taranto.</w:t>
      </w:r>
    </w:p>
    <w:p w:rsidR="00965920" w:rsidRPr="00965920" w:rsidRDefault="00965920" w:rsidP="00965920">
      <w:pPr>
        <w:jc w:val="both"/>
        <w:rPr>
          <w:sz w:val="18"/>
          <w:szCs w:val="18"/>
        </w:rPr>
      </w:pPr>
      <w:r w:rsidRPr="00965920">
        <w:rPr>
          <w:sz w:val="18"/>
          <w:szCs w:val="18"/>
        </w:rPr>
        <w:t xml:space="preserve">"RESPONSABILI" dei trattamenti sopraindicati sono soggetti che svolgono attività complementari e strumentali (es. </w:t>
      </w:r>
      <w:proofErr w:type="spellStart"/>
      <w:r w:rsidRPr="00965920">
        <w:rPr>
          <w:sz w:val="18"/>
          <w:szCs w:val="18"/>
        </w:rPr>
        <w:t>InfoCamere</w:t>
      </w:r>
      <w:proofErr w:type="spellEnd"/>
      <w:r w:rsidRPr="00965920">
        <w:rPr>
          <w:sz w:val="18"/>
          <w:szCs w:val="18"/>
        </w:rPr>
        <w:t xml:space="preserve"> </w:t>
      </w:r>
      <w:proofErr w:type="spellStart"/>
      <w:r w:rsidRPr="00965920">
        <w:rPr>
          <w:sz w:val="18"/>
          <w:szCs w:val="18"/>
        </w:rPr>
        <w:t>S.c.p.A.</w:t>
      </w:r>
      <w:proofErr w:type="spellEnd"/>
      <w:r w:rsidRPr="00965920">
        <w:rPr>
          <w:sz w:val="18"/>
          <w:szCs w:val="18"/>
        </w:rPr>
        <w:t>, società di outsourcing, società di assistenza tecnica, società di spedizione, ecc.).</w:t>
      </w:r>
    </w:p>
    <w:p w:rsidR="00965920" w:rsidRPr="00965920" w:rsidRDefault="00965920" w:rsidP="00965920">
      <w:pPr>
        <w:jc w:val="both"/>
        <w:rPr>
          <w:sz w:val="18"/>
          <w:szCs w:val="18"/>
        </w:rPr>
      </w:pPr>
      <w:r w:rsidRPr="00965920">
        <w:rPr>
          <w:sz w:val="18"/>
          <w:szCs w:val="18"/>
        </w:rPr>
        <w:t>RPD – R</w:t>
      </w:r>
      <w:r w:rsidR="00BB1AD9">
        <w:rPr>
          <w:sz w:val="18"/>
          <w:szCs w:val="18"/>
        </w:rPr>
        <w:t>esponsabile per la Protezione d</w:t>
      </w:r>
      <w:r w:rsidRPr="00965920">
        <w:rPr>
          <w:sz w:val="18"/>
          <w:szCs w:val="18"/>
        </w:rPr>
        <w:t>ei Dati è</w:t>
      </w:r>
      <w:r>
        <w:rPr>
          <w:sz w:val="18"/>
          <w:szCs w:val="18"/>
        </w:rPr>
        <w:t xml:space="preserve"> </w:t>
      </w:r>
      <w:r w:rsidRPr="00965920">
        <w:rPr>
          <w:sz w:val="18"/>
          <w:szCs w:val="18"/>
        </w:rPr>
        <w:t>Forte Marcella</w:t>
      </w:r>
      <w:r>
        <w:rPr>
          <w:sz w:val="18"/>
          <w:szCs w:val="18"/>
        </w:rPr>
        <w:t xml:space="preserve">: </w:t>
      </w:r>
      <w:r w:rsidRPr="00965920">
        <w:rPr>
          <w:sz w:val="18"/>
          <w:szCs w:val="18"/>
        </w:rPr>
        <w:t>Tel:099/7783074</w:t>
      </w:r>
      <w:r>
        <w:rPr>
          <w:sz w:val="18"/>
          <w:szCs w:val="18"/>
        </w:rPr>
        <w:t xml:space="preserve">, </w:t>
      </w:r>
      <w:r w:rsidRPr="00965920">
        <w:rPr>
          <w:sz w:val="18"/>
          <w:szCs w:val="18"/>
        </w:rPr>
        <w:t>e-</w:t>
      </w:r>
      <w:r>
        <w:rPr>
          <w:sz w:val="18"/>
          <w:szCs w:val="18"/>
        </w:rPr>
        <w:t>m</w:t>
      </w:r>
      <w:r w:rsidRPr="00965920">
        <w:rPr>
          <w:sz w:val="18"/>
          <w:szCs w:val="18"/>
        </w:rPr>
        <w:t>ail:</w:t>
      </w:r>
      <w:r w:rsidR="00BB1AD9">
        <w:rPr>
          <w:sz w:val="18"/>
          <w:szCs w:val="18"/>
        </w:rPr>
        <w:t xml:space="preserve"> </w:t>
      </w:r>
      <w:hyperlink r:id="rId10" w:history="1">
        <w:r w:rsidR="00BB1AD9" w:rsidRPr="0073544A">
          <w:rPr>
            <w:rStyle w:val="Collegamentoipertestuale"/>
            <w:sz w:val="18"/>
            <w:szCs w:val="18"/>
          </w:rPr>
          <w:t>marcella.forte@ta.camcom.it</w:t>
        </w:r>
      </w:hyperlink>
      <w:r w:rsidR="00BB1AD9">
        <w:rPr>
          <w:sz w:val="18"/>
          <w:szCs w:val="18"/>
        </w:rPr>
        <w:t xml:space="preserve"> </w:t>
      </w:r>
      <w:proofErr w:type="spellStart"/>
      <w:r w:rsidRPr="00965920">
        <w:rPr>
          <w:sz w:val="18"/>
          <w:szCs w:val="18"/>
        </w:rPr>
        <w:t>P.E.C.</w:t>
      </w:r>
      <w:proofErr w:type="spellEnd"/>
      <w:r w:rsidRPr="00965920">
        <w:rPr>
          <w:sz w:val="18"/>
          <w:szCs w:val="18"/>
        </w:rPr>
        <w:t>:</w:t>
      </w:r>
      <w:r w:rsidR="00BB1AD9">
        <w:rPr>
          <w:sz w:val="18"/>
          <w:szCs w:val="18"/>
        </w:rPr>
        <w:t xml:space="preserve"> </w:t>
      </w:r>
      <w:hyperlink r:id="rId11" w:history="1">
        <w:r w:rsidR="00BB1AD9" w:rsidRPr="0073544A">
          <w:rPr>
            <w:rStyle w:val="Collegamentoipertestuale"/>
            <w:sz w:val="18"/>
            <w:szCs w:val="18"/>
          </w:rPr>
          <w:t>marcella.forte@ta.legalmail.camcom.it</w:t>
        </w:r>
      </w:hyperlink>
      <w:r w:rsidR="00BB1AD9">
        <w:rPr>
          <w:sz w:val="18"/>
          <w:szCs w:val="18"/>
        </w:rPr>
        <w:t xml:space="preserve"> </w:t>
      </w:r>
    </w:p>
    <w:p w:rsidR="00314C79" w:rsidRPr="0097588C" w:rsidRDefault="00314C79" w:rsidP="00314C79">
      <w:pPr>
        <w:ind w:left="3545" w:firstLine="709"/>
        <w:jc w:val="center"/>
        <w:rPr>
          <w:sz w:val="20"/>
          <w:szCs w:val="20"/>
        </w:rPr>
      </w:pPr>
      <w:r w:rsidRPr="0097588C">
        <w:rPr>
          <w:sz w:val="20"/>
          <w:szCs w:val="20"/>
        </w:rPr>
        <w:t xml:space="preserve">FIRMA </w:t>
      </w:r>
    </w:p>
    <w:p w:rsidR="00314C79" w:rsidRPr="0097588C" w:rsidRDefault="00314C79" w:rsidP="00314C79">
      <w:pPr>
        <w:ind w:left="3545" w:firstLine="709"/>
        <w:jc w:val="center"/>
        <w:rPr>
          <w:sz w:val="20"/>
          <w:szCs w:val="20"/>
        </w:rPr>
      </w:pPr>
      <w:r w:rsidRPr="0097588C">
        <w:rPr>
          <w:sz w:val="20"/>
          <w:szCs w:val="20"/>
        </w:rPr>
        <w:t>(per presa visione dell’informativa)</w:t>
      </w:r>
    </w:p>
    <w:p w:rsidR="00314C79" w:rsidRPr="0097588C" w:rsidRDefault="00314C79" w:rsidP="0097588C">
      <w:pPr>
        <w:ind w:left="1418" w:firstLine="709"/>
        <w:rPr>
          <w:sz w:val="20"/>
          <w:szCs w:val="20"/>
        </w:rPr>
      </w:pPr>
      <w:r w:rsidRPr="0097588C">
        <w:rPr>
          <w:sz w:val="20"/>
          <w:szCs w:val="20"/>
        </w:rPr>
        <w:tab/>
      </w:r>
      <w:r w:rsidRPr="0097588C">
        <w:rPr>
          <w:sz w:val="20"/>
          <w:szCs w:val="20"/>
        </w:rPr>
        <w:tab/>
      </w:r>
      <w:r w:rsidRPr="0097588C">
        <w:rPr>
          <w:sz w:val="20"/>
          <w:szCs w:val="20"/>
        </w:rPr>
        <w:tab/>
      </w:r>
      <w:r w:rsidRPr="0097588C">
        <w:rPr>
          <w:sz w:val="20"/>
          <w:szCs w:val="20"/>
        </w:rPr>
        <w:tab/>
        <w:t xml:space="preserve">       </w:t>
      </w:r>
      <w:r w:rsidR="0097588C">
        <w:rPr>
          <w:sz w:val="20"/>
          <w:szCs w:val="20"/>
        </w:rPr>
        <w:t xml:space="preserve">           </w:t>
      </w:r>
      <w:r w:rsidRPr="0097588C">
        <w:rPr>
          <w:sz w:val="20"/>
          <w:szCs w:val="20"/>
        </w:rPr>
        <w:t xml:space="preserve"> ____________________</w:t>
      </w:r>
    </w:p>
    <w:sectPr w:rsidR="00314C79" w:rsidRPr="0097588C" w:rsidSect="0097588C">
      <w:pgSz w:w="11905" w:h="16837"/>
      <w:pgMar w:top="284" w:right="1134" w:bottom="426"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8062E"/>
    <w:multiLevelType w:val="hybridMultilevel"/>
    <w:tmpl w:val="AA66A0E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8877253"/>
    <w:multiLevelType w:val="hybridMultilevel"/>
    <w:tmpl w:val="0E1238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D8E3D2D"/>
    <w:multiLevelType w:val="hybridMultilevel"/>
    <w:tmpl w:val="35649F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stylePaneFormatFilter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025314"/>
    <w:rsid w:val="00025314"/>
    <w:rsid w:val="00073B30"/>
    <w:rsid w:val="002826A6"/>
    <w:rsid w:val="002E77F0"/>
    <w:rsid w:val="00310132"/>
    <w:rsid w:val="00314C79"/>
    <w:rsid w:val="00316D71"/>
    <w:rsid w:val="003C2F75"/>
    <w:rsid w:val="004E05C8"/>
    <w:rsid w:val="004F4D14"/>
    <w:rsid w:val="00742E7F"/>
    <w:rsid w:val="007E39E9"/>
    <w:rsid w:val="00852EC0"/>
    <w:rsid w:val="00965920"/>
    <w:rsid w:val="0097588C"/>
    <w:rsid w:val="00AD0763"/>
    <w:rsid w:val="00AD3099"/>
    <w:rsid w:val="00B34CB7"/>
    <w:rsid w:val="00B44141"/>
    <w:rsid w:val="00BB1AD9"/>
    <w:rsid w:val="00C41F46"/>
    <w:rsid w:val="00C85A1A"/>
    <w:rsid w:val="00D61B59"/>
    <w:rsid w:val="00D84046"/>
    <w:rsid w:val="00E3121F"/>
    <w:rsid w:val="00E32EB4"/>
    <w:rsid w:val="00EE66D7"/>
    <w:rsid w:val="00F05A89"/>
    <w:rsid w:val="00F21E6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84046"/>
    <w:pPr>
      <w:widowControl w:val="0"/>
      <w:suppressAutoHyphens/>
    </w:pPr>
    <w:rPr>
      <w:rFonts w:eastAsia="Arial Unicode MS"/>
      <w:kern w:val="1"/>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rsid w:val="00D84046"/>
  </w:style>
  <w:style w:type="character" w:styleId="Collegamentoipertestuale">
    <w:name w:val="Hyperlink"/>
    <w:rsid w:val="00D84046"/>
    <w:rPr>
      <w:color w:val="000080"/>
      <w:u w:val="single"/>
    </w:rPr>
  </w:style>
  <w:style w:type="paragraph" w:customStyle="1" w:styleId="Intestazione1">
    <w:name w:val="Intestazione1"/>
    <w:basedOn w:val="Normale"/>
    <w:next w:val="Corpodeltesto"/>
    <w:rsid w:val="00D84046"/>
    <w:pPr>
      <w:keepNext/>
      <w:spacing w:before="240" w:after="120"/>
    </w:pPr>
    <w:rPr>
      <w:rFonts w:ascii="Arial" w:eastAsia="MS Mincho" w:hAnsi="Arial" w:cs="Tahoma"/>
      <w:sz w:val="28"/>
      <w:szCs w:val="28"/>
    </w:rPr>
  </w:style>
  <w:style w:type="paragraph" w:styleId="Corpodeltesto">
    <w:name w:val="Body Text"/>
    <w:basedOn w:val="Normale"/>
    <w:rsid w:val="00D84046"/>
    <w:pPr>
      <w:spacing w:after="120"/>
    </w:pPr>
  </w:style>
  <w:style w:type="paragraph" w:styleId="Elenco">
    <w:name w:val="List"/>
    <w:basedOn w:val="Corpodeltesto"/>
    <w:rsid w:val="00D84046"/>
    <w:rPr>
      <w:rFonts w:cs="Tahoma"/>
    </w:rPr>
  </w:style>
  <w:style w:type="paragraph" w:customStyle="1" w:styleId="Didascalia1">
    <w:name w:val="Didascalia1"/>
    <w:basedOn w:val="Normale"/>
    <w:rsid w:val="00D84046"/>
    <w:pPr>
      <w:suppressLineNumbers/>
      <w:spacing w:before="120" w:after="120"/>
    </w:pPr>
    <w:rPr>
      <w:rFonts w:cs="Tahoma"/>
      <w:i/>
      <w:iCs/>
    </w:rPr>
  </w:style>
  <w:style w:type="paragraph" w:customStyle="1" w:styleId="Indice">
    <w:name w:val="Indice"/>
    <w:basedOn w:val="Normale"/>
    <w:rsid w:val="00D84046"/>
    <w:pPr>
      <w:suppressLineNumbers/>
    </w:pPr>
    <w:rPr>
      <w:rFonts w:cs="Tahoma"/>
    </w:rPr>
  </w:style>
  <w:style w:type="character" w:styleId="Enfasigrassetto">
    <w:name w:val="Strong"/>
    <w:basedOn w:val="Carpredefinitoparagrafo"/>
    <w:uiPriority w:val="22"/>
    <w:qFormat/>
    <w:rsid w:val="00314C79"/>
    <w:rPr>
      <w:b/>
      <w:bCs/>
    </w:rPr>
  </w:style>
  <w:style w:type="paragraph" w:customStyle="1" w:styleId="testo14spaziato">
    <w:name w:val="testo14spaziato"/>
    <w:basedOn w:val="Normale"/>
    <w:rsid w:val="00314C79"/>
    <w:pPr>
      <w:widowControl/>
      <w:suppressAutoHyphens w:val="0"/>
      <w:spacing w:before="100" w:beforeAutospacing="1" w:after="100" w:afterAutospacing="1"/>
    </w:pPr>
    <w:rPr>
      <w:rFonts w:eastAsia="Times New Roman"/>
      <w:kern w:val="0"/>
    </w:rPr>
  </w:style>
  <w:style w:type="paragraph" w:styleId="Paragrafoelenco">
    <w:name w:val="List Paragraph"/>
    <w:basedOn w:val="Normale"/>
    <w:uiPriority w:val="34"/>
    <w:qFormat/>
    <w:rsid w:val="00314C79"/>
    <w:pPr>
      <w:ind w:left="720"/>
      <w:contextualSpacing/>
    </w:pPr>
  </w:style>
</w:styles>
</file>

<file path=word/webSettings.xml><?xml version="1.0" encoding="utf-8"?>
<w:webSettings xmlns:r="http://schemas.openxmlformats.org/officeDocument/2006/relationships" xmlns:w="http://schemas.openxmlformats.org/wordprocessingml/2006/main">
  <w:divs>
    <w:div w:id="57359434">
      <w:bodyDiv w:val="1"/>
      <w:marLeft w:val="0"/>
      <w:marRight w:val="0"/>
      <w:marTop w:val="0"/>
      <w:marBottom w:val="0"/>
      <w:divBdr>
        <w:top w:val="none" w:sz="0" w:space="0" w:color="auto"/>
        <w:left w:val="none" w:sz="0" w:space="0" w:color="auto"/>
        <w:bottom w:val="none" w:sz="0" w:space="0" w:color="auto"/>
        <w:right w:val="none" w:sz="0" w:space="0" w:color="auto"/>
      </w:divBdr>
    </w:div>
    <w:div w:id="625626993">
      <w:bodyDiv w:val="1"/>
      <w:marLeft w:val="0"/>
      <w:marRight w:val="0"/>
      <w:marTop w:val="0"/>
      <w:marBottom w:val="0"/>
      <w:divBdr>
        <w:top w:val="none" w:sz="0" w:space="0" w:color="auto"/>
        <w:left w:val="none" w:sz="0" w:space="0" w:color="auto"/>
        <w:bottom w:val="none" w:sz="0" w:space="0" w:color="auto"/>
        <w:right w:val="none" w:sz="0" w:space="0" w:color="auto"/>
      </w:divBdr>
    </w:div>
    <w:div w:id="802845719">
      <w:bodyDiv w:val="1"/>
      <w:marLeft w:val="0"/>
      <w:marRight w:val="0"/>
      <w:marTop w:val="0"/>
      <w:marBottom w:val="0"/>
      <w:divBdr>
        <w:top w:val="none" w:sz="0" w:space="0" w:color="auto"/>
        <w:left w:val="none" w:sz="0" w:space="0" w:color="auto"/>
        <w:bottom w:val="none" w:sz="0" w:space="0" w:color="auto"/>
        <w:right w:val="none" w:sz="0" w:space="0" w:color="auto"/>
      </w:divBdr>
    </w:div>
    <w:div w:id="820775219">
      <w:bodyDiv w:val="1"/>
      <w:marLeft w:val="0"/>
      <w:marRight w:val="0"/>
      <w:marTop w:val="0"/>
      <w:marBottom w:val="0"/>
      <w:divBdr>
        <w:top w:val="none" w:sz="0" w:space="0" w:color="auto"/>
        <w:left w:val="none" w:sz="0" w:space="0" w:color="auto"/>
        <w:bottom w:val="none" w:sz="0" w:space="0" w:color="auto"/>
        <w:right w:val="none" w:sz="0" w:space="0" w:color="auto"/>
      </w:divBdr>
    </w:div>
    <w:div w:id="1742410598">
      <w:bodyDiv w:val="1"/>
      <w:marLeft w:val="0"/>
      <w:marRight w:val="0"/>
      <w:marTop w:val="0"/>
      <w:marBottom w:val="0"/>
      <w:divBdr>
        <w:top w:val="none" w:sz="0" w:space="0" w:color="auto"/>
        <w:left w:val="none" w:sz="0" w:space="0" w:color="auto"/>
        <w:bottom w:val="none" w:sz="0" w:space="0" w:color="auto"/>
        <w:right w:val="none" w:sz="0" w:space="0" w:color="auto"/>
      </w:divBdr>
    </w:div>
    <w:div w:id="1768888418">
      <w:bodyDiv w:val="1"/>
      <w:marLeft w:val="0"/>
      <w:marRight w:val="0"/>
      <w:marTop w:val="0"/>
      <w:marBottom w:val="0"/>
      <w:divBdr>
        <w:top w:val="none" w:sz="0" w:space="0" w:color="auto"/>
        <w:left w:val="none" w:sz="0" w:space="0" w:color="auto"/>
        <w:bottom w:val="none" w:sz="0" w:space="0" w:color="auto"/>
        <w:right w:val="none" w:sz="0" w:space="0" w:color="auto"/>
      </w:divBdr>
    </w:div>
    <w:div w:id="193324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cella.forte@ta.camcom.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marcella.forte@ta.legalmail.camcom.i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ciaa@ta.legalmail.camcom.it" TargetMode="External"/><Relationship Id="rId11" Type="http://schemas.openxmlformats.org/officeDocument/2006/relationships/hyperlink" Target="mailto:marcella.forte@ta.legalmail.camcom.it" TargetMode="External"/><Relationship Id="rId5" Type="http://schemas.openxmlformats.org/officeDocument/2006/relationships/webSettings" Target="webSettings.xml"/><Relationship Id="rId10" Type="http://schemas.openxmlformats.org/officeDocument/2006/relationships/hyperlink" Target="mailto:marcella.forte@ta.camcom.it" TargetMode="External"/><Relationship Id="rId4" Type="http://schemas.openxmlformats.org/officeDocument/2006/relationships/settings" Target="settings.xml"/><Relationship Id="rId9" Type="http://schemas.openxmlformats.org/officeDocument/2006/relationships/hyperlink" Target="http://www.camcomtaranto.gov.it/Doc_Pdf/Privacy/Modello_esercizio_diritti_protezione_dati_personali.doc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7C39ED-F11B-44A1-BAF1-5D968BC4A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Pages>
  <Words>1395</Words>
  <Characters>7954</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9331</CharactersWithSpaces>
  <SharedDoc>false</SharedDoc>
  <HLinks>
    <vt:vector size="6" baseType="variant">
      <vt:variant>
        <vt:i4>8061004</vt:i4>
      </vt:variant>
      <vt:variant>
        <vt:i4>0</vt:i4>
      </vt:variant>
      <vt:variant>
        <vt:i4>0</vt:i4>
      </vt:variant>
      <vt:variant>
        <vt:i4>5</vt:i4>
      </vt:variant>
      <vt:variant>
        <vt:lpwstr>mailto:cciaa@ta.legalmail.camcom.it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Forte Marcella</cp:lastModifiedBy>
  <cp:revision>11</cp:revision>
  <cp:lastPrinted>1601-01-01T00:00:00Z</cp:lastPrinted>
  <dcterms:created xsi:type="dcterms:W3CDTF">2018-10-29T17:01:00Z</dcterms:created>
  <dcterms:modified xsi:type="dcterms:W3CDTF">2019-05-24T06:34:00Z</dcterms:modified>
</cp:coreProperties>
</file>